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B4D14" w14:textId="05387091" w:rsidR="00923C0B" w:rsidRPr="0091205B" w:rsidRDefault="002768B8" w:rsidP="00DA42F9">
      <w:pPr>
        <w:pStyle w:val="Titel"/>
        <w:tabs>
          <w:tab w:val="left" w:pos="8859"/>
        </w:tabs>
        <w:contextualSpacing/>
        <w:jc w:val="left"/>
        <w:rPr>
          <w:rFonts w:ascii="Segoe UI" w:eastAsiaTheme="majorEastAsia" w:hAnsi="Segoe UI" w:cs="Segoe UI"/>
          <w:color w:val="00B050"/>
          <w:sz w:val="18"/>
          <w:szCs w:val="56"/>
        </w:rPr>
      </w:pPr>
      <w:r>
        <w:rPr>
          <w:noProof/>
        </w:rPr>
        <mc:AlternateContent>
          <mc:Choice Requires="wps">
            <w:drawing>
              <wp:anchor distT="0" distB="0" distL="114300" distR="114300" simplePos="0" relativeHeight="251659776" behindDoc="0" locked="0" layoutInCell="1" allowOverlap="1" wp14:anchorId="481EF01B" wp14:editId="0BA782CD">
                <wp:simplePos x="0" y="0"/>
                <wp:positionH relativeFrom="column">
                  <wp:posOffset>-305340</wp:posOffset>
                </wp:positionH>
                <wp:positionV relativeFrom="paragraph">
                  <wp:posOffset>253042</wp:posOffset>
                </wp:positionV>
                <wp:extent cx="0" cy="230588"/>
                <wp:effectExtent l="0" t="0" r="38100" b="36195"/>
                <wp:wrapNone/>
                <wp:docPr id="4" name="Gerader Verbinder 4"/>
                <wp:cNvGraphicFramePr/>
                <a:graphic xmlns:a="http://schemas.openxmlformats.org/drawingml/2006/main">
                  <a:graphicData uri="http://schemas.microsoft.com/office/word/2010/wordprocessingShape">
                    <wps:wsp>
                      <wps:cNvCnPr/>
                      <wps:spPr>
                        <a:xfrm flipH="1">
                          <a:off x="0" y="0"/>
                          <a:ext cx="0" cy="230588"/>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0164F2" id="Gerader Verbinder 4"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5pt,19.9pt" to="-24.0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" strokecolor="red" strokeweight="1.5pt"/>
            </w:pict>
          </mc:Fallback>
        </mc:AlternateContent>
      </w:r>
      <w:r w:rsidR="00146CA7" w:rsidRPr="0091205B">
        <w:rPr>
          <w:rFonts w:ascii="Segoe UI" w:eastAsiaTheme="majorEastAsia" w:hAnsi="Segoe UI" w:cs="Segoe UI"/>
          <w:noProof/>
          <w:color w:val="00B050"/>
          <w:sz w:val="18"/>
          <w:szCs w:val="56"/>
        </w:rPr>
        <mc:AlternateContent>
          <mc:Choice Requires="wps">
            <w:drawing>
              <wp:anchor distT="0" distB="0" distL="114300" distR="114300" simplePos="0" relativeHeight="251657728" behindDoc="0" locked="0" layoutInCell="1" allowOverlap="1" wp14:anchorId="329ADEBC" wp14:editId="610B6FA0">
                <wp:simplePos x="0" y="0"/>
                <wp:positionH relativeFrom="column">
                  <wp:posOffset>5063201</wp:posOffset>
                </wp:positionH>
                <wp:positionV relativeFrom="paragraph">
                  <wp:posOffset>-107315</wp:posOffset>
                </wp:positionV>
                <wp:extent cx="1542242" cy="1177636"/>
                <wp:effectExtent l="0" t="0" r="0" b="381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242" cy="1177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ADEC5" w14:textId="78241234" w:rsidR="00877D0C" w:rsidRDefault="00F24439">
                            <w:r>
                              <w:rPr>
                                <w:noProof/>
                              </w:rPr>
                              <w:drawing>
                                <wp:inline distT="0" distB="0" distL="0" distR="0" wp14:anchorId="1ADB4D9A" wp14:editId="5BB9F9FD">
                                  <wp:extent cx="1116553" cy="1003497"/>
                                  <wp:effectExtent l="0" t="0" r="7620" b="6350"/>
                                  <wp:docPr id="682235474" name="Grafik 682235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34840" cy="1019932"/>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ADEBC" id="_x0000_t202" coordsize="21600,21600" o:spt="202" path="m,l,21600r21600,l21600,xe">
                <v:stroke joinstyle="miter"/>
                <v:path gradientshapeok="t" o:connecttype="rect"/>
              </v:shapetype>
              <v:shape id="Text Box 13" o:spid="_x0000_s1026" type="#_x0000_t202" style="position:absolute;margin-left:398.7pt;margin-top:-8.45pt;width:121.45pt;height:9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" filled="f" stroked="f">
                <v:textbox>
                  <w:txbxContent>
                    <w:p w14:paraId="329ADEC5" w14:textId="78241234" w:rsidR="00877D0C" w:rsidRDefault="00F24439">
                      <w:r>
                        <w:rPr>
                          <w:noProof/>
                        </w:rPr>
                        <w:drawing>
                          <wp:inline distT="0" distB="0" distL="0" distR="0" wp14:anchorId="1ADB4D9A" wp14:editId="5BB9F9FD">
                            <wp:extent cx="1116553" cy="1003497"/>
                            <wp:effectExtent l="0" t="0" r="7620" b="6350"/>
                            <wp:docPr id="682235474" name="Grafik 682235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34840" cy="1019932"/>
                                    </a:xfrm>
                                    <a:prstGeom prst="rect">
                                      <a:avLst/>
                                    </a:prstGeom>
                                  </pic:spPr>
                                </pic:pic>
                              </a:graphicData>
                            </a:graphic>
                          </wp:inline>
                        </w:drawing>
                      </w:r>
                    </w:p>
                  </w:txbxContent>
                </v:textbox>
              </v:shape>
            </w:pict>
          </mc:Fallback>
        </mc:AlternateContent>
      </w:r>
      <w:r w:rsidR="004C0AF7" w:rsidRPr="0091205B">
        <w:rPr>
          <w:rFonts w:ascii="Segoe UI" w:eastAsiaTheme="majorEastAsia" w:hAnsi="Segoe UI" w:cs="Segoe UI"/>
          <w:color w:val="00B050"/>
          <w:sz w:val="18"/>
          <w:szCs w:val="56"/>
        </w:rPr>
        <w:t>Lieferver</w:t>
      </w:r>
      <w:r w:rsidR="00395DDC" w:rsidRPr="0091205B">
        <w:rPr>
          <w:rFonts w:ascii="Segoe UI" w:eastAsiaTheme="majorEastAsia" w:hAnsi="Segoe UI" w:cs="Segoe UI"/>
          <w:color w:val="00B050"/>
          <w:sz w:val="18"/>
          <w:szCs w:val="56"/>
        </w:rPr>
        <w:t>einbarung</w:t>
      </w:r>
      <w:r w:rsidR="004C0AF7" w:rsidRPr="0091205B">
        <w:rPr>
          <w:rFonts w:ascii="Segoe UI" w:eastAsiaTheme="majorEastAsia" w:hAnsi="Segoe UI" w:cs="Segoe UI"/>
          <w:color w:val="00B050"/>
          <w:sz w:val="18"/>
          <w:szCs w:val="56"/>
        </w:rPr>
        <w:t xml:space="preserve"> </w:t>
      </w:r>
      <w:r w:rsidR="00395DDC" w:rsidRPr="0091205B">
        <w:rPr>
          <w:rFonts w:ascii="Segoe UI" w:eastAsiaTheme="majorEastAsia" w:hAnsi="Segoe UI" w:cs="Segoe UI"/>
          <w:color w:val="00B050"/>
          <w:sz w:val="18"/>
          <w:szCs w:val="56"/>
        </w:rPr>
        <w:t>zwischen</w:t>
      </w:r>
      <w:r w:rsidR="004C0AF7" w:rsidRPr="0091205B">
        <w:rPr>
          <w:rFonts w:ascii="Segoe UI" w:eastAsiaTheme="majorEastAsia" w:hAnsi="Segoe UI" w:cs="Segoe UI"/>
          <w:color w:val="00B050"/>
          <w:sz w:val="18"/>
          <w:szCs w:val="56"/>
        </w:rPr>
        <w:t xml:space="preserve"> Produzent und LANDI/CC</w:t>
      </w:r>
      <w:r w:rsidR="00923C0B" w:rsidRPr="0091205B">
        <w:rPr>
          <w:rFonts w:ascii="Segoe UI" w:eastAsiaTheme="majorEastAsia" w:hAnsi="Segoe UI" w:cs="Segoe UI"/>
          <w:color w:val="00B050"/>
          <w:sz w:val="18"/>
          <w:szCs w:val="56"/>
        </w:rPr>
        <w:t xml:space="preserve"> </w:t>
      </w:r>
      <w:r w:rsidR="00190679" w:rsidRPr="0091205B">
        <w:rPr>
          <w:rFonts w:ascii="Segoe UI" w:eastAsiaTheme="majorEastAsia" w:hAnsi="Segoe UI" w:cs="Segoe UI"/>
          <w:color w:val="00B050"/>
          <w:sz w:val="18"/>
          <w:szCs w:val="56"/>
        </w:rPr>
        <w:t>sowie</w:t>
      </w:r>
      <w:r w:rsidR="005B3259" w:rsidRPr="0091205B">
        <w:rPr>
          <w:rFonts w:ascii="Segoe UI" w:eastAsiaTheme="majorEastAsia" w:hAnsi="Segoe UI" w:cs="Segoe UI"/>
          <w:color w:val="00B050"/>
          <w:sz w:val="18"/>
          <w:szCs w:val="56"/>
        </w:rPr>
        <w:t xml:space="preserve"> </w:t>
      </w:r>
      <w:r w:rsidR="00923C0B" w:rsidRPr="0091205B">
        <w:rPr>
          <w:rFonts w:ascii="Segoe UI" w:eastAsiaTheme="majorEastAsia" w:hAnsi="Segoe UI" w:cs="Segoe UI"/>
          <w:color w:val="00B050"/>
          <w:sz w:val="18"/>
          <w:szCs w:val="56"/>
        </w:rPr>
        <w:br/>
      </w:r>
      <w:r w:rsidR="005B3259" w:rsidRPr="0091205B">
        <w:rPr>
          <w:rFonts w:ascii="Segoe UI" w:eastAsiaTheme="majorEastAsia" w:hAnsi="Segoe UI" w:cs="Segoe UI"/>
          <w:color w:val="00B050"/>
          <w:sz w:val="18"/>
          <w:szCs w:val="56"/>
        </w:rPr>
        <w:t xml:space="preserve">Selbstdeklaration </w:t>
      </w:r>
      <w:r w:rsidR="00D247AE" w:rsidRPr="0091205B">
        <w:rPr>
          <w:rFonts w:ascii="Segoe UI" w:eastAsiaTheme="majorEastAsia" w:hAnsi="Segoe UI" w:cs="Segoe UI"/>
          <w:color w:val="00B050"/>
          <w:sz w:val="18"/>
          <w:szCs w:val="56"/>
        </w:rPr>
        <w:t xml:space="preserve">über die Einhaltung der Anforderungen </w:t>
      </w:r>
      <w:r w:rsidR="00923C0B" w:rsidRPr="0091205B">
        <w:rPr>
          <w:rFonts w:ascii="Segoe UI" w:eastAsiaTheme="majorEastAsia" w:hAnsi="Segoe UI" w:cs="Segoe UI"/>
          <w:color w:val="00B050"/>
          <w:sz w:val="18"/>
          <w:szCs w:val="56"/>
        </w:rPr>
        <w:br/>
      </w:r>
      <w:r w:rsidR="005B3259" w:rsidRPr="0091205B">
        <w:rPr>
          <w:rFonts w:ascii="Segoe UI" w:eastAsiaTheme="majorEastAsia" w:hAnsi="Segoe UI" w:cs="Segoe UI"/>
          <w:color w:val="00B050"/>
          <w:sz w:val="18"/>
          <w:szCs w:val="56"/>
        </w:rPr>
        <w:t>Suisse Garantie</w:t>
      </w:r>
      <w:r w:rsidR="00923C0B" w:rsidRPr="0091205B">
        <w:rPr>
          <w:rFonts w:ascii="Segoe UI" w:eastAsiaTheme="majorEastAsia" w:hAnsi="Segoe UI" w:cs="Segoe UI"/>
          <w:color w:val="00B050"/>
          <w:sz w:val="18"/>
          <w:szCs w:val="56"/>
        </w:rPr>
        <w:t xml:space="preserve"> </w:t>
      </w:r>
      <w:r w:rsidR="004C0AF7" w:rsidRPr="0091205B">
        <w:rPr>
          <w:rFonts w:ascii="Segoe UI" w:eastAsiaTheme="majorEastAsia" w:hAnsi="Segoe UI" w:cs="Segoe UI"/>
          <w:color w:val="00B050"/>
          <w:sz w:val="18"/>
          <w:szCs w:val="56"/>
        </w:rPr>
        <w:t xml:space="preserve">für </w:t>
      </w:r>
      <w:r w:rsidR="0091205B">
        <w:rPr>
          <w:rFonts w:ascii="Segoe UI" w:eastAsiaTheme="majorEastAsia" w:hAnsi="Segoe UI" w:cs="Segoe UI"/>
          <w:color w:val="00B050"/>
          <w:sz w:val="18"/>
          <w:szCs w:val="56"/>
        </w:rPr>
        <w:t>Druschfrüchte</w:t>
      </w:r>
      <w:r w:rsidR="005B3259" w:rsidRPr="0091205B">
        <w:rPr>
          <w:rFonts w:ascii="Segoe UI" w:eastAsiaTheme="majorEastAsia" w:hAnsi="Segoe UI" w:cs="Segoe UI"/>
          <w:color w:val="00B050"/>
          <w:sz w:val="18"/>
          <w:szCs w:val="56"/>
        </w:rPr>
        <w:t xml:space="preserve"> </w:t>
      </w:r>
      <w:r w:rsidR="004C0AF7" w:rsidRPr="0091205B">
        <w:rPr>
          <w:rFonts w:ascii="Segoe UI" w:eastAsiaTheme="majorEastAsia" w:hAnsi="Segoe UI" w:cs="Segoe UI"/>
          <w:color w:val="00B050"/>
          <w:sz w:val="18"/>
          <w:szCs w:val="56"/>
        </w:rPr>
        <w:t xml:space="preserve">der Ernte </w:t>
      </w:r>
      <w:r w:rsidR="00DE03AB" w:rsidRPr="0091205B">
        <w:rPr>
          <w:rFonts w:ascii="Segoe UI" w:eastAsiaTheme="majorEastAsia" w:hAnsi="Segoe UI" w:cs="Segoe UI"/>
          <w:color w:val="00B050"/>
          <w:sz w:val="18"/>
          <w:szCs w:val="56"/>
        </w:rPr>
        <w:t>20</w:t>
      </w:r>
      <w:r w:rsidR="00DE03AB" w:rsidRPr="002604EC">
        <w:rPr>
          <w:rFonts w:ascii="Segoe UI" w:eastAsiaTheme="majorEastAsia" w:hAnsi="Segoe UI" w:cs="Segoe UI"/>
          <w:color w:val="00B050"/>
          <w:sz w:val="18"/>
          <w:szCs w:val="56"/>
        </w:rPr>
        <w:t>2</w:t>
      </w:r>
      <w:r w:rsidR="00DE03AB" w:rsidRPr="003564B0">
        <w:rPr>
          <w:rFonts w:ascii="Segoe UI" w:eastAsiaTheme="majorEastAsia" w:hAnsi="Segoe UI" w:cs="Segoe UI"/>
          <w:color w:val="00B050"/>
          <w:sz w:val="18"/>
          <w:szCs w:val="56"/>
        </w:rPr>
        <w:t>7</w:t>
      </w:r>
    </w:p>
    <w:p w14:paraId="329ADE74" w14:textId="634E31EA" w:rsidR="004C0AF7" w:rsidRPr="000175B6" w:rsidRDefault="004C0AF7" w:rsidP="00DA42F9">
      <w:pPr>
        <w:pStyle w:val="Titel"/>
        <w:tabs>
          <w:tab w:val="left" w:pos="8859"/>
        </w:tabs>
        <w:jc w:val="left"/>
        <w:rPr>
          <w:rFonts w:ascii="Segoe UI" w:hAnsi="Segoe UI" w:cs="Segoe UI"/>
          <w:sz w:val="18"/>
        </w:rPr>
      </w:pPr>
    </w:p>
    <w:p w14:paraId="4A5A5701" w14:textId="343B4C47" w:rsidR="0091205B" w:rsidRPr="000175B6" w:rsidRDefault="0091205B" w:rsidP="0091205B">
      <w:pPr>
        <w:tabs>
          <w:tab w:val="right" w:leader="underscore" w:pos="5529"/>
          <w:tab w:val="left" w:pos="6237"/>
          <w:tab w:val="right" w:leader="underscore" w:pos="9639"/>
        </w:tabs>
        <w:rPr>
          <w:rFonts w:ascii="Segoe UI" w:hAnsi="Segoe UI" w:cs="Segoe UI"/>
          <w:sz w:val="18"/>
        </w:rPr>
      </w:pPr>
      <w:permStart w:id="786390156" w:edGrp="everyone"/>
      <w:r w:rsidRPr="000175B6">
        <w:rPr>
          <w:rFonts w:ascii="Segoe UI" w:hAnsi="Segoe UI" w:cs="Segoe UI"/>
          <w:b/>
          <w:sz w:val="18"/>
        </w:rPr>
        <w:t>Name/Vorname</w:t>
      </w:r>
      <w:r w:rsidRPr="000175B6">
        <w:rPr>
          <w:rFonts w:ascii="Segoe UI" w:hAnsi="Segoe UI" w:cs="Segoe UI"/>
          <w:sz w:val="18"/>
        </w:rPr>
        <w:tab/>
      </w:r>
    </w:p>
    <w:p w14:paraId="5D7C33BF" w14:textId="11F06634" w:rsidR="00D247AE" w:rsidRPr="000175B6" w:rsidRDefault="00C60C44" w:rsidP="00B722ED">
      <w:pPr>
        <w:tabs>
          <w:tab w:val="right" w:leader="underscore" w:pos="5529"/>
          <w:tab w:val="left" w:pos="6237"/>
          <w:tab w:val="right" w:leader="underscore" w:pos="9639"/>
        </w:tabs>
        <w:spacing w:before="120"/>
        <w:rPr>
          <w:rFonts w:ascii="Segoe UI" w:hAnsi="Segoe UI" w:cs="Segoe UI"/>
          <w:sz w:val="18"/>
        </w:rPr>
      </w:pPr>
      <w:r w:rsidRPr="00512DD2">
        <w:rPr>
          <w:rFonts w:ascii="Segoe UI" w:hAnsi="Segoe UI" w:cs="Segoe UI"/>
          <w:noProof/>
          <w:color w:val="244061" w:themeColor="accent1" w:themeShade="80"/>
          <w:sz w:val="18"/>
        </w:rPr>
        <w:drawing>
          <wp:anchor distT="0" distB="0" distL="114300" distR="114300" simplePos="0" relativeHeight="251661824" behindDoc="1" locked="0" layoutInCell="1" allowOverlap="1" wp14:anchorId="41283D7F" wp14:editId="07D9B78B">
            <wp:simplePos x="0" y="0"/>
            <wp:positionH relativeFrom="column">
              <wp:posOffset>3952240</wp:posOffset>
            </wp:positionH>
            <wp:positionV relativeFrom="paragraph">
              <wp:posOffset>224155</wp:posOffset>
            </wp:positionV>
            <wp:extent cx="1895475" cy="473710"/>
            <wp:effectExtent l="0" t="0" r="9525" b="2540"/>
            <wp:wrapNone/>
            <wp:docPr id="2" name="Grafik 2"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hrift, Logo, Grafiken enthält.&#10;&#10;Automatisch generierte Beschreibung"/>
                    <pic:cNvPicPr/>
                  </pic:nvPicPr>
                  <pic:blipFill>
                    <a:blip r:embed="rId12">
                      <a:extLst>
                        <a:ext uri="{28A0092B-C50C-407E-A947-70E740481C1C}">
                          <a14:useLocalDpi xmlns:a14="http://schemas.microsoft.com/office/drawing/2010/main" val="0"/>
                        </a:ext>
                      </a:extLst>
                    </a:blip>
                    <a:stretch>
                      <a:fillRect/>
                    </a:stretch>
                  </pic:blipFill>
                  <pic:spPr>
                    <a:xfrm>
                      <a:off x="0" y="0"/>
                      <a:ext cx="1895475" cy="473710"/>
                    </a:xfrm>
                    <a:prstGeom prst="rect">
                      <a:avLst/>
                    </a:prstGeom>
                  </pic:spPr>
                </pic:pic>
              </a:graphicData>
            </a:graphic>
            <wp14:sizeRelH relativeFrom="page">
              <wp14:pctWidth>0</wp14:pctWidth>
            </wp14:sizeRelH>
            <wp14:sizeRelV relativeFrom="page">
              <wp14:pctHeight>0</wp14:pctHeight>
            </wp14:sizeRelV>
          </wp:anchor>
        </w:drawing>
      </w:r>
      <w:r w:rsidR="00D247AE" w:rsidRPr="000175B6">
        <w:rPr>
          <w:rFonts w:ascii="Segoe UI" w:hAnsi="Segoe UI" w:cs="Segoe UI"/>
          <w:sz w:val="18"/>
        </w:rPr>
        <w:t>Adresse</w:t>
      </w:r>
      <w:r w:rsidR="00D247AE" w:rsidRPr="000175B6">
        <w:rPr>
          <w:rFonts w:ascii="Segoe UI" w:hAnsi="Segoe UI" w:cs="Segoe UI"/>
          <w:sz w:val="18"/>
        </w:rPr>
        <w:tab/>
      </w:r>
    </w:p>
    <w:p w14:paraId="4949E015" w14:textId="3C78D134" w:rsidR="00D247AE" w:rsidRPr="002768B8" w:rsidRDefault="00D247AE" w:rsidP="00C60C44">
      <w:pPr>
        <w:tabs>
          <w:tab w:val="right" w:leader="underscore" w:pos="3828"/>
          <w:tab w:val="left" w:pos="3969"/>
          <w:tab w:val="right" w:leader="underscore" w:pos="5528"/>
          <w:tab w:val="left" w:pos="7800"/>
        </w:tabs>
        <w:spacing w:before="120"/>
        <w:rPr>
          <w:rFonts w:ascii="Segoe UI" w:hAnsi="Segoe UI" w:cs="Segoe UI"/>
          <w:sz w:val="18"/>
          <w:lang w:val="fr-CH"/>
        </w:rPr>
      </w:pPr>
      <w:r w:rsidRPr="002768B8">
        <w:rPr>
          <w:rFonts w:ascii="Segoe UI" w:hAnsi="Segoe UI" w:cs="Segoe UI"/>
          <w:sz w:val="18"/>
          <w:lang w:val="fr-CH"/>
        </w:rPr>
        <w:t>PLZ/Ort</w:t>
      </w:r>
      <w:r w:rsidRPr="002768B8">
        <w:rPr>
          <w:rFonts w:ascii="Segoe UI" w:hAnsi="Segoe UI" w:cs="Segoe UI"/>
          <w:sz w:val="18"/>
          <w:lang w:val="fr-CH"/>
        </w:rPr>
        <w:tab/>
      </w:r>
      <w:r w:rsidRPr="002768B8">
        <w:rPr>
          <w:rFonts w:ascii="Segoe UI" w:hAnsi="Segoe UI" w:cs="Segoe UI"/>
          <w:sz w:val="18"/>
          <w:lang w:val="fr-CH"/>
        </w:rPr>
        <w:tab/>
      </w:r>
      <w:proofErr w:type="gramStart"/>
      <w:r w:rsidRPr="002768B8">
        <w:rPr>
          <w:rFonts w:ascii="Segoe UI" w:hAnsi="Segoe UI" w:cs="Segoe UI"/>
          <w:sz w:val="18"/>
          <w:lang w:val="fr-CH"/>
        </w:rPr>
        <w:t>Kanton:</w:t>
      </w:r>
      <w:proofErr w:type="gramEnd"/>
      <w:r w:rsidRPr="002768B8">
        <w:rPr>
          <w:rFonts w:ascii="Segoe UI" w:hAnsi="Segoe UI" w:cs="Segoe UI"/>
          <w:sz w:val="18"/>
          <w:lang w:val="fr-CH"/>
        </w:rPr>
        <w:tab/>
      </w:r>
    </w:p>
    <w:p w14:paraId="329ADE76" w14:textId="746DC6B6" w:rsidR="003D13DA" w:rsidRPr="002768B8" w:rsidRDefault="008E004D" w:rsidP="00212225">
      <w:pPr>
        <w:tabs>
          <w:tab w:val="right" w:leader="underscore" w:pos="5529"/>
          <w:tab w:val="left" w:pos="5670"/>
          <w:tab w:val="right" w:leader="underscore" w:pos="9639"/>
        </w:tabs>
        <w:spacing w:before="120"/>
        <w:rPr>
          <w:rFonts w:ascii="Segoe UI" w:hAnsi="Segoe UI" w:cs="Segoe UI"/>
          <w:sz w:val="18"/>
          <w:lang w:val="fr-CH"/>
        </w:rPr>
      </w:pPr>
      <w:r w:rsidRPr="002768B8">
        <w:rPr>
          <w:rFonts w:ascii="Segoe UI" w:hAnsi="Segoe UI" w:cs="Segoe UI"/>
          <w:sz w:val="18"/>
          <w:lang w:val="fr-CH"/>
        </w:rPr>
        <w:t>Tel</w:t>
      </w:r>
      <w:r w:rsidR="00D247AE" w:rsidRPr="002768B8">
        <w:rPr>
          <w:rFonts w:ascii="Segoe UI" w:hAnsi="Segoe UI" w:cs="Segoe UI"/>
          <w:sz w:val="18"/>
          <w:lang w:val="fr-CH"/>
        </w:rPr>
        <w:t xml:space="preserve">/Mobile </w:t>
      </w:r>
      <w:r w:rsidR="00212225" w:rsidRPr="002768B8">
        <w:rPr>
          <w:rFonts w:ascii="Segoe UI" w:hAnsi="Segoe UI" w:cs="Segoe UI"/>
          <w:sz w:val="18"/>
          <w:lang w:val="fr-CH"/>
        </w:rPr>
        <w:tab/>
      </w:r>
    </w:p>
    <w:p w14:paraId="569C4BC9" w14:textId="50FFEFB0" w:rsidR="00D247AE" w:rsidRPr="00C60C44" w:rsidRDefault="00D247AE" w:rsidP="00C60C44">
      <w:pPr>
        <w:tabs>
          <w:tab w:val="right" w:leader="underscore" w:pos="5529"/>
          <w:tab w:val="left" w:pos="5670"/>
          <w:tab w:val="left" w:pos="6237"/>
          <w:tab w:val="right" w:leader="underscore" w:pos="9639"/>
        </w:tabs>
        <w:spacing w:before="120"/>
        <w:rPr>
          <w:rFonts w:ascii="Segoe UI" w:hAnsi="Segoe UI" w:cs="Segoe UI"/>
          <w:sz w:val="18"/>
        </w:rPr>
      </w:pPr>
      <w:r w:rsidRPr="005017BF">
        <w:rPr>
          <w:rFonts w:ascii="Segoe UI" w:hAnsi="Segoe UI" w:cs="Segoe UI"/>
          <w:sz w:val="18"/>
        </w:rPr>
        <w:t xml:space="preserve">E-Mail </w:t>
      </w:r>
      <w:r w:rsidRPr="005017BF">
        <w:rPr>
          <w:rFonts w:ascii="Segoe UI" w:hAnsi="Segoe UI" w:cs="Segoe UI"/>
          <w:sz w:val="18"/>
        </w:rPr>
        <w:tab/>
      </w:r>
      <w:r w:rsidR="00C60C44" w:rsidRPr="005017BF">
        <w:rPr>
          <w:rFonts w:ascii="Segoe UI" w:hAnsi="Segoe UI" w:cs="Segoe UI"/>
          <w:sz w:val="18"/>
        </w:rPr>
        <w:tab/>
      </w:r>
      <w:r w:rsidR="00C60C44" w:rsidRPr="005017BF">
        <w:rPr>
          <w:rFonts w:ascii="Segoe UI" w:hAnsi="Segoe UI" w:cs="Segoe UI"/>
          <w:sz w:val="18"/>
        </w:rPr>
        <w:tab/>
      </w:r>
      <w:r w:rsidR="00C60C44" w:rsidRPr="00C07597">
        <w:rPr>
          <w:rFonts w:ascii="Segoe UI" w:hAnsi="Segoe UI" w:cs="Segoe UI"/>
          <w:b/>
          <w:bCs/>
          <w:sz w:val="22"/>
          <w:szCs w:val="22"/>
        </w:rPr>
        <w:t>Weinfelderstrasse 8</w:t>
      </w:r>
    </w:p>
    <w:p w14:paraId="329ADE78" w14:textId="059B2150" w:rsidR="00B8743D" w:rsidRPr="005017BF" w:rsidRDefault="009A53ED" w:rsidP="00C60C44">
      <w:pPr>
        <w:tabs>
          <w:tab w:val="right" w:leader="underscore" w:pos="5529"/>
          <w:tab w:val="left" w:pos="5670"/>
          <w:tab w:val="left" w:pos="6237"/>
          <w:tab w:val="right" w:leader="underscore" w:pos="9639"/>
        </w:tabs>
        <w:spacing w:before="120"/>
        <w:rPr>
          <w:rFonts w:ascii="Segoe UI" w:hAnsi="Segoe UI" w:cs="Segoe UI"/>
          <w:sz w:val="18"/>
        </w:rPr>
      </w:pPr>
      <w:r w:rsidRPr="005017BF">
        <w:rPr>
          <w:rFonts w:ascii="Segoe UI" w:hAnsi="Segoe UI" w:cs="Segoe UI"/>
          <w:sz w:val="18"/>
        </w:rPr>
        <w:t xml:space="preserve">Agrosolution-Nr. </w:t>
      </w:r>
      <w:r w:rsidR="00C60C44" w:rsidRPr="005017BF">
        <w:rPr>
          <w:rFonts w:ascii="Segoe UI" w:hAnsi="Segoe UI" w:cs="Segoe UI"/>
          <w:b/>
          <w:bCs/>
          <w:sz w:val="20"/>
        </w:rPr>
        <w:t>oder</w:t>
      </w:r>
      <w:r w:rsidRPr="005017BF">
        <w:rPr>
          <w:rFonts w:ascii="Segoe UI" w:hAnsi="Segoe UI" w:cs="Segoe UI"/>
          <w:sz w:val="18"/>
        </w:rPr>
        <w:tab/>
      </w:r>
      <w:r w:rsidR="00C60C44" w:rsidRPr="005017BF">
        <w:rPr>
          <w:rFonts w:ascii="Segoe UI" w:hAnsi="Segoe UI" w:cs="Segoe UI"/>
          <w:sz w:val="18"/>
        </w:rPr>
        <w:tab/>
      </w:r>
      <w:r w:rsidR="00C60C44" w:rsidRPr="005017BF">
        <w:rPr>
          <w:rFonts w:ascii="Segoe UI" w:hAnsi="Segoe UI" w:cs="Segoe UI"/>
          <w:sz w:val="18"/>
        </w:rPr>
        <w:tab/>
      </w:r>
      <w:r w:rsidR="00C60C44" w:rsidRPr="00C07597">
        <w:rPr>
          <w:rFonts w:ascii="Segoe UI" w:hAnsi="Segoe UI" w:cs="Segoe UI"/>
          <w:b/>
          <w:bCs/>
          <w:sz w:val="22"/>
          <w:szCs w:val="22"/>
        </w:rPr>
        <w:t>8560 Märstetten</w:t>
      </w:r>
    </w:p>
    <w:p w14:paraId="329ADE7C" w14:textId="326D36DE" w:rsidR="005B3259" w:rsidRPr="000175B6" w:rsidRDefault="00267545" w:rsidP="00954210">
      <w:pPr>
        <w:tabs>
          <w:tab w:val="right" w:leader="underscore" w:pos="5529"/>
          <w:tab w:val="left" w:pos="6237"/>
          <w:tab w:val="right" w:leader="underscore" w:pos="9639"/>
        </w:tabs>
        <w:spacing w:before="120"/>
        <w:rPr>
          <w:rFonts w:ascii="Segoe UI" w:hAnsi="Segoe UI" w:cs="Segoe UI"/>
          <w:sz w:val="20"/>
          <w:szCs w:val="22"/>
        </w:rPr>
      </w:pPr>
      <w:r w:rsidRPr="000175B6">
        <w:rPr>
          <w:rFonts w:ascii="Segoe UI" w:hAnsi="Segoe UI" w:cs="Segoe UI"/>
          <w:sz w:val="18"/>
        </w:rPr>
        <w:t>Kant. Betriebs-Nr.</w:t>
      </w:r>
      <w:r w:rsidR="005B3259" w:rsidRPr="000175B6">
        <w:rPr>
          <w:rFonts w:ascii="Segoe UI" w:hAnsi="Segoe UI" w:cs="Segoe UI"/>
          <w:sz w:val="18"/>
        </w:rPr>
        <w:tab/>
      </w:r>
    </w:p>
    <w:permEnd w:id="786390156"/>
    <w:p w14:paraId="1E07A4EA" w14:textId="77E70D59" w:rsidR="00C60C44" w:rsidRPr="00C60C44" w:rsidRDefault="00C60C44" w:rsidP="00C60C44">
      <w:pPr>
        <w:tabs>
          <w:tab w:val="right" w:leader="underscore" w:pos="0"/>
        </w:tabs>
        <w:spacing w:before="120"/>
        <w:rPr>
          <w:rFonts w:ascii="Segoe UI" w:hAnsi="Segoe UI" w:cs="Segoe UI"/>
          <w:b/>
          <w:bCs/>
          <w:color w:val="FF0000"/>
          <w:sz w:val="20"/>
        </w:rPr>
      </w:pPr>
      <w:r>
        <w:rPr>
          <w:rFonts w:ascii="Segoe UI" w:hAnsi="Segoe UI" w:cs="Segoe UI"/>
          <w:b/>
          <w:bCs/>
          <w:color w:val="FF0000"/>
          <w:sz w:val="20"/>
        </w:rPr>
        <w:tab/>
      </w:r>
      <w:r>
        <w:rPr>
          <w:rFonts w:ascii="Segoe UI" w:hAnsi="Segoe UI" w:cs="Segoe UI"/>
          <w:b/>
          <w:bCs/>
          <w:color w:val="FF0000"/>
          <w:sz w:val="20"/>
        </w:rPr>
        <w:tab/>
      </w:r>
      <w:r>
        <w:rPr>
          <w:rFonts w:ascii="Segoe UI" w:hAnsi="Segoe UI" w:cs="Segoe UI"/>
          <w:b/>
          <w:bCs/>
          <w:color w:val="FF0000"/>
          <w:sz w:val="20"/>
        </w:rPr>
        <w:tab/>
      </w:r>
      <w:r>
        <w:rPr>
          <w:rFonts w:ascii="Segoe UI" w:hAnsi="Segoe UI" w:cs="Segoe UI"/>
          <w:b/>
          <w:bCs/>
          <w:color w:val="FF0000"/>
          <w:sz w:val="20"/>
        </w:rPr>
        <w:tab/>
      </w:r>
      <w:r>
        <w:rPr>
          <w:rFonts w:ascii="Segoe UI" w:hAnsi="Segoe UI" w:cs="Segoe UI"/>
          <w:b/>
          <w:bCs/>
          <w:color w:val="FF0000"/>
          <w:sz w:val="20"/>
        </w:rPr>
        <w:tab/>
      </w:r>
      <w:r>
        <w:rPr>
          <w:rFonts w:ascii="Segoe UI" w:hAnsi="Segoe UI" w:cs="Segoe UI"/>
          <w:b/>
          <w:bCs/>
          <w:color w:val="FF0000"/>
          <w:sz w:val="20"/>
        </w:rPr>
        <w:tab/>
      </w:r>
      <w:r>
        <w:rPr>
          <w:rFonts w:ascii="Segoe UI" w:hAnsi="Segoe UI" w:cs="Segoe UI"/>
          <w:b/>
          <w:bCs/>
          <w:color w:val="FF0000"/>
          <w:sz w:val="20"/>
        </w:rPr>
        <w:tab/>
      </w:r>
      <w:r>
        <w:rPr>
          <w:rFonts w:ascii="Segoe UI" w:hAnsi="Segoe UI" w:cs="Segoe UI"/>
          <w:b/>
          <w:bCs/>
          <w:color w:val="FF0000"/>
          <w:sz w:val="20"/>
        </w:rPr>
        <w:tab/>
        <w:t xml:space="preserve">     </w:t>
      </w:r>
      <w:r w:rsidRPr="00C60C44">
        <w:rPr>
          <w:rFonts w:ascii="Segoe UI" w:hAnsi="Segoe UI" w:cs="Segoe UI"/>
          <w:b/>
          <w:bCs/>
          <w:color w:val="FF0000"/>
          <w:sz w:val="20"/>
        </w:rPr>
        <w:t>BIO- und IP-SUISSE-Produzenten müssen</w:t>
      </w:r>
    </w:p>
    <w:p w14:paraId="264E7748" w14:textId="796DC6D2" w:rsidR="00C60C44" w:rsidRPr="00C60C44" w:rsidRDefault="00C60C44" w:rsidP="00C60C44">
      <w:pPr>
        <w:tabs>
          <w:tab w:val="right" w:leader="underscore" w:pos="0"/>
        </w:tabs>
        <w:spacing w:before="120"/>
        <w:rPr>
          <w:rFonts w:ascii="Segoe UI" w:hAnsi="Segoe UI" w:cs="Segoe UI"/>
          <w:color w:val="FF0000"/>
          <w:sz w:val="20"/>
        </w:rPr>
      </w:pPr>
      <w:r w:rsidRPr="00C60C44">
        <w:rPr>
          <w:rFonts w:ascii="Segoe UI" w:hAnsi="Segoe UI" w:cs="Segoe UI"/>
          <w:b/>
          <w:bCs/>
          <w:color w:val="FF0000"/>
          <w:sz w:val="20"/>
        </w:rPr>
        <w:tab/>
      </w:r>
      <w:r w:rsidRPr="00C60C44">
        <w:rPr>
          <w:rFonts w:ascii="Segoe UI" w:hAnsi="Segoe UI" w:cs="Segoe UI"/>
          <w:b/>
          <w:bCs/>
          <w:color w:val="FF0000"/>
          <w:sz w:val="20"/>
        </w:rPr>
        <w:tab/>
      </w:r>
      <w:r w:rsidRPr="00C60C44">
        <w:rPr>
          <w:rFonts w:ascii="Segoe UI" w:hAnsi="Segoe UI" w:cs="Segoe UI"/>
          <w:b/>
          <w:bCs/>
          <w:color w:val="FF0000"/>
          <w:sz w:val="20"/>
        </w:rPr>
        <w:tab/>
      </w:r>
      <w:r w:rsidRPr="00C60C44">
        <w:rPr>
          <w:rFonts w:ascii="Segoe UI" w:hAnsi="Segoe UI" w:cs="Segoe UI"/>
          <w:b/>
          <w:bCs/>
          <w:color w:val="FF0000"/>
          <w:sz w:val="20"/>
        </w:rPr>
        <w:tab/>
      </w:r>
      <w:r w:rsidRPr="00C60C44">
        <w:rPr>
          <w:rFonts w:ascii="Segoe UI" w:hAnsi="Segoe UI" w:cs="Segoe UI"/>
          <w:b/>
          <w:bCs/>
          <w:color w:val="FF0000"/>
          <w:sz w:val="20"/>
        </w:rPr>
        <w:tab/>
      </w:r>
      <w:r w:rsidRPr="00C60C44">
        <w:rPr>
          <w:rFonts w:ascii="Segoe UI" w:hAnsi="Segoe UI" w:cs="Segoe UI"/>
          <w:b/>
          <w:bCs/>
          <w:color w:val="FF0000"/>
          <w:sz w:val="20"/>
        </w:rPr>
        <w:tab/>
      </w:r>
      <w:r w:rsidRPr="00C60C44">
        <w:rPr>
          <w:rFonts w:ascii="Segoe UI" w:hAnsi="Segoe UI" w:cs="Segoe UI"/>
          <w:b/>
          <w:bCs/>
          <w:color w:val="FF0000"/>
          <w:sz w:val="20"/>
        </w:rPr>
        <w:tab/>
      </w:r>
      <w:r w:rsidRPr="00C60C44">
        <w:rPr>
          <w:rFonts w:ascii="Segoe UI" w:hAnsi="Segoe UI" w:cs="Segoe UI"/>
          <w:b/>
          <w:bCs/>
          <w:color w:val="FF0000"/>
          <w:sz w:val="20"/>
        </w:rPr>
        <w:tab/>
        <w:t xml:space="preserve">     diese Vereinbarung </w:t>
      </w:r>
      <w:r w:rsidRPr="00C60C44">
        <w:rPr>
          <w:rFonts w:ascii="Segoe UI" w:hAnsi="Segoe UI" w:cs="Segoe UI"/>
          <w:b/>
          <w:bCs/>
          <w:color w:val="FF0000"/>
          <w:sz w:val="20"/>
          <w:u w:val="single"/>
        </w:rPr>
        <w:t>nicht</w:t>
      </w:r>
      <w:r w:rsidRPr="00C60C44">
        <w:rPr>
          <w:rFonts w:ascii="Segoe UI" w:hAnsi="Segoe UI" w:cs="Segoe UI"/>
          <w:b/>
          <w:bCs/>
          <w:color w:val="FF0000"/>
          <w:sz w:val="20"/>
        </w:rPr>
        <w:t xml:space="preserve"> ausfüllen!</w:t>
      </w:r>
    </w:p>
    <w:p w14:paraId="05EC5B7F" w14:textId="0E603988" w:rsidR="00923C0B" w:rsidRPr="000175B6" w:rsidRDefault="00923C0B" w:rsidP="00B8743D">
      <w:pPr>
        <w:tabs>
          <w:tab w:val="right" w:leader="underscore" w:pos="4536"/>
          <w:tab w:val="right" w:leader="underscore" w:pos="5529"/>
          <w:tab w:val="left" w:pos="5670"/>
          <w:tab w:val="right" w:leader="underscore" w:pos="9639"/>
        </w:tabs>
        <w:rPr>
          <w:rFonts w:ascii="Segoe UI" w:hAnsi="Segoe UI" w:cs="Segoe UI"/>
          <w:b/>
          <w:sz w:val="18"/>
        </w:rPr>
      </w:pPr>
    </w:p>
    <w:p w14:paraId="48503B7E" w14:textId="7E505D17" w:rsidR="00D247AE" w:rsidRPr="000175B6" w:rsidRDefault="00D247AE" w:rsidP="00954210">
      <w:pPr>
        <w:pStyle w:val="Default"/>
        <w:jc w:val="both"/>
        <w:rPr>
          <w:rFonts w:ascii="Segoe UI" w:hAnsi="Segoe UI" w:cs="Segoe UI"/>
          <w:b/>
          <w:sz w:val="18"/>
          <w:szCs w:val="20"/>
        </w:rPr>
      </w:pPr>
      <w:r w:rsidRPr="000175B6">
        <w:rPr>
          <w:rFonts w:ascii="Segoe UI" w:hAnsi="Segoe UI" w:cs="Segoe UI"/>
          <w:b/>
          <w:sz w:val="18"/>
          <w:szCs w:val="20"/>
        </w:rPr>
        <w:t xml:space="preserve">Der Unterzeichnende erklärt sich mit den Anforderungen für </w:t>
      </w:r>
      <w:r w:rsidR="00F24439">
        <w:rPr>
          <w:rFonts w:ascii="Segoe UI" w:hAnsi="Segoe UI" w:cs="Segoe UI"/>
          <w:b/>
          <w:sz w:val="18"/>
          <w:szCs w:val="20"/>
        </w:rPr>
        <w:t>Suisse Garantie</w:t>
      </w:r>
      <w:r w:rsidRPr="000175B6">
        <w:rPr>
          <w:rFonts w:ascii="Segoe UI" w:hAnsi="Segoe UI" w:cs="Segoe UI"/>
          <w:b/>
          <w:sz w:val="18"/>
          <w:szCs w:val="20"/>
        </w:rPr>
        <w:t xml:space="preserve"> gemäss Branchenreglement „</w:t>
      </w:r>
      <w:r w:rsidR="0091205B">
        <w:rPr>
          <w:rFonts w:ascii="Segoe UI" w:hAnsi="Segoe UI" w:cs="Segoe UI"/>
          <w:b/>
          <w:sz w:val="18"/>
          <w:szCs w:val="20"/>
        </w:rPr>
        <w:t xml:space="preserve">Druschfrüchte </w:t>
      </w:r>
      <w:r w:rsidRPr="000175B6">
        <w:rPr>
          <w:rFonts w:ascii="Segoe UI" w:hAnsi="Segoe UI" w:cs="Segoe UI"/>
          <w:b/>
          <w:sz w:val="18"/>
          <w:szCs w:val="20"/>
        </w:rPr>
        <w:t xml:space="preserve">sowie ihre Produkte“ einverstanden. Insbesondere anerkennt er die nachstehenden Inhalte als verbindlich und setzt diese auf seinem Betrieb um. </w:t>
      </w:r>
    </w:p>
    <w:p w14:paraId="2F20670D" w14:textId="37B06C83" w:rsidR="00954210" w:rsidRPr="000175B6" w:rsidRDefault="00954210" w:rsidP="00954210">
      <w:pPr>
        <w:pStyle w:val="Default"/>
        <w:jc w:val="both"/>
        <w:rPr>
          <w:rFonts w:ascii="Segoe UI" w:hAnsi="Segoe UI" w:cs="Segoe UI"/>
          <w:b/>
          <w:sz w:val="18"/>
          <w:szCs w:val="20"/>
        </w:rPr>
      </w:pPr>
    </w:p>
    <w:p w14:paraId="490735ED" w14:textId="063FA4BB" w:rsidR="00D247AE" w:rsidRPr="00650FED" w:rsidRDefault="00D247AE" w:rsidP="00954210">
      <w:pPr>
        <w:pStyle w:val="Default"/>
        <w:numPr>
          <w:ilvl w:val="0"/>
          <w:numId w:val="4"/>
        </w:numPr>
        <w:spacing w:after="42"/>
        <w:ind w:left="284" w:hanging="284"/>
        <w:jc w:val="both"/>
        <w:rPr>
          <w:rFonts w:ascii="Segoe UI" w:hAnsi="Segoe UI" w:cs="Segoe UI"/>
          <w:sz w:val="14"/>
          <w:szCs w:val="14"/>
        </w:rPr>
      </w:pPr>
      <w:r w:rsidRPr="00650FED">
        <w:rPr>
          <w:rFonts w:ascii="Segoe UI" w:hAnsi="Segoe UI" w:cs="Segoe UI"/>
          <w:sz w:val="14"/>
          <w:szCs w:val="14"/>
        </w:rPr>
        <w:t xml:space="preserve">Die Produkte stammen von einem Betrieb, der für den Ökologischen Leistungsnachweis (ÖLN) eingeschrieben ist, an ihm teilnimmt und kontrolliert wird. </w:t>
      </w:r>
    </w:p>
    <w:p w14:paraId="34ACA72E" w14:textId="4D1022C1" w:rsidR="00D247AE" w:rsidRPr="00650FED" w:rsidRDefault="00D247AE" w:rsidP="00954210">
      <w:pPr>
        <w:pStyle w:val="Default"/>
        <w:numPr>
          <w:ilvl w:val="0"/>
          <w:numId w:val="4"/>
        </w:numPr>
        <w:spacing w:after="42"/>
        <w:ind w:left="284" w:hanging="284"/>
        <w:jc w:val="both"/>
        <w:rPr>
          <w:rFonts w:ascii="Segoe UI" w:hAnsi="Segoe UI" w:cs="Segoe UI"/>
          <w:sz w:val="14"/>
          <w:szCs w:val="14"/>
        </w:rPr>
      </w:pPr>
      <w:r w:rsidRPr="00650FED">
        <w:rPr>
          <w:rFonts w:ascii="Segoe UI" w:hAnsi="Segoe UI" w:cs="Segoe UI"/>
          <w:sz w:val="14"/>
          <w:szCs w:val="14"/>
        </w:rPr>
        <w:t>Der Sitz des Landwirtschaftsbetriebes befindet sich in der Schweiz oder im Fürstentum Liechtenstein oder i</w:t>
      </w:r>
      <w:r w:rsidR="0091205B">
        <w:rPr>
          <w:rFonts w:ascii="Segoe UI" w:hAnsi="Segoe UI" w:cs="Segoe UI"/>
          <w:sz w:val="14"/>
          <w:szCs w:val="14"/>
        </w:rPr>
        <w:t>m</w:t>
      </w:r>
      <w:r w:rsidRPr="00650FED">
        <w:rPr>
          <w:rFonts w:ascii="Segoe UI" w:hAnsi="Segoe UI" w:cs="Segoe UI"/>
          <w:sz w:val="14"/>
          <w:szCs w:val="14"/>
        </w:rPr>
        <w:t xml:space="preserve"> Zollanschlussgebiet Büsingen. </w:t>
      </w:r>
    </w:p>
    <w:p w14:paraId="5E9660A2" w14:textId="63792510" w:rsidR="00D247AE" w:rsidRPr="00650FED" w:rsidRDefault="00D247AE" w:rsidP="00954210">
      <w:pPr>
        <w:pStyle w:val="Default"/>
        <w:numPr>
          <w:ilvl w:val="0"/>
          <w:numId w:val="4"/>
        </w:numPr>
        <w:spacing w:after="42"/>
        <w:ind w:left="284" w:hanging="284"/>
        <w:jc w:val="both"/>
        <w:rPr>
          <w:rFonts w:ascii="Segoe UI" w:hAnsi="Segoe UI" w:cs="Segoe UI"/>
          <w:sz w:val="14"/>
          <w:szCs w:val="14"/>
        </w:rPr>
      </w:pPr>
      <w:r w:rsidRPr="00650FED">
        <w:rPr>
          <w:rFonts w:ascii="Segoe UI" w:hAnsi="Segoe UI" w:cs="Segoe UI"/>
          <w:sz w:val="14"/>
          <w:szCs w:val="14"/>
        </w:rPr>
        <w:t>Die Anbauflächen von Getreide befinden sich in der Schweiz, im Fürstentum Liechtenstein, i</w:t>
      </w:r>
      <w:r w:rsidR="0091205B">
        <w:rPr>
          <w:rFonts w:ascii="Segoe UI" w:hAnsi="Segoe UI" w:cs="Segoe UI"/>
          <w:sz w:val="14"/>
          <w:szCs w:val="14"/>
        </w:rPr>
        <w:t>m</w:t>
      </w:r>
      <w:r w:rsidRPr="00650FED">
        <w:rPr>
          <w:rFonts w:ascii="Segoe UI" w:hAnsi="Segoe UI" w:cs="Segoe UI"/>
          <w:sz w:val="14"/>
          <w:szCs w:val="14"/>
        </w:rPr>
        <w:t xml:space="preserve"> Zollanschlussgebiet Büsingen, der Freizone der Landschaft Gex und Hochsavoyen (Freizone Genf) oder auf Flächen schweizerischer Landwirtschaftsbetriebe in der Grenzzone, welche von diesen mindestens seit dem 1. Januar 2014 ununterbrochen bewirtschaftet werden. </w:t>
      </w:r>
    </w:p>
    <w:p w14:paraId="4A060749" w14:textId="60D2E1B7" w:rsidR="00D247AE" w:rsidRPr="00650FED" w:rsidRDefault="00D247AE" w:rsidP="00954210">
      <w:pPr>
        <w:pStyle w:val="Default"/>
        <w:numPr>
          <w:ilvl w:val="0"/>
          <w:numId w:val="4"/>
        </w:numPr>
        <w:spacing w:after="42"/>
        <w:ind w:left="284" w:hanging="284"/>
        <w:jc w:val="both"/>
        <w:rPr>
          <w:rFonts w:ascii="Segoe UI" w:hAnsi="Segoe UI" w:cs="Segoe UI"/>
          <w:sz w:val="14"/>
          <w:szCs w:val="14"/>
        </w:rPr>
      </w:pPr>
      <w:r w:rsidRPr="00650FED">
        <w:rPr>
          <w:rFonts w:ascii="Segoe UI" w:hAnsi="Segoe UI" w:cs="Segoe UI"/>
          <w:sz w:val="14"/>
          <w:szCs w:val="14"/>
        </w:rPr>
        <w:t xml:space="preserve">Die gesetzlichen Bestimmungen bezüglich des Verbots des Einsatzes von gentechnisch veränderten Produktions- oder Zuchtverfahren werden eingehalten. </w:t>
      </w:r>
    </w:p>
    <w:p w14:paraId="64524C97" w14:textId="0AFE11FD" w:rsidR="00D247AE" w:rsidRPr="00650FED" w:rsidRDefault="00D247AE" w:rsidP="00954210">
      <w:pPr>
        <w:pStyle w:val="Default"/>
        <w:numPr>
          <w:ilvl w:val="0"/>
          <w:numId w:val="4"/>
        </w:numPr>
        <w:spacing w:after="42"/>
        <w:ind w:left="284" w:hanging="284"/>
        <w:jc w:val="both"/>
        <w:rPr>
          <w:rFonts w:ascii="Segoe UI" w:hAnsi="Segoe UI" w:cs="Segoe UI"/>
          <w:sz w:val="14"/>
          <w:szCs w:val="14"/>
        </w:rPr>
      </w:pPr>
      <w:r w:rsidRPr="00650FED">
        <w:rPr>
          <w:rFonts w:ascii="Segoe UI" w:hAnsi="Segoe UI" w:cs="Segoe UI"/>
          <w:sz w:val="14"/>
          <w:szCs w:val="14"/>
        </w:rPr>
        <w:t xml:space="preserve">Es wird nur zertifiziertes Saatgut verwendet. Dabei handelt es sich um amtlich geprüftes, zertifiziertes Saatgut, welches die Qualitätsanforderungen der Vermehrungsmaterial-Verordnung und der swisssem erfüllt. </w:t>
      </w:r>
    </w:p>
    <w:p w14:paraId="44512B3A" w14:textId="605791F0" w:rsidR="00D247AE" w:rsidRPr="00650FED" w:rsidRDefault="00D247AE" w:rsidP="00954210">
      <w:pPr>
        <w:pStyle w:val="Default"/>
        <w:numPr>
          <w:ilvl w:val="0"/>
          <w:numId w:val="4"/>
        </w:numPr>
        <w:spacing w:after="42"/>
        <w:ind w:left="284" w:hanging="284"/>
        <w:jc w:val="both"/>
        <w:rPr>
          <w:rFonts w:ascii="Segoe UI" w:hAnsi="Segoe UI" w:cs="Segoe UI"/>
          <w:sz w:val="14"/>
          <w:szCs w:val="14"/>
        </w:rPr>
      </w:pPr>
      <w:r w:rsidRPr="00650FED">
        <w:rPr>
          <w:rFonts w:ascii="Segoe UI" w:hAnsi="Segoe UI" w:cs="Segoe UI"/>
          <w:sz w:val="14"/>
          <w:szCs w:val="14"/>
        </w:rPr>
        <w:t xml:space="preserve">Es werden ausschliesslich Sorten angebaut, die auf den aktuellen oder bisherigen Listen der empfohlenen Sorten von swiss granum sind. Ebenfalls erlaubt sind Sorten im Aufnahmeverfahren sowie weitere Sorten gemäss der jährlich von swiss granum definierten Zusatzliste. Ausgenommen sind Kulturen, für welche keine Liste empfohlener Sorten existiert (z.B. Lein oder Nackthafer). </w:t>
      </w:r>
    </w:p>
    <w:p w14:paraId="78F418E6" w14:textId="6C845DF7" w:rsidR="00D247AE" w:rsidRPr="00650FED" w:rsidRDefault="00D247AE" w:rsidP="00954210">
      <w:pPr>
        <w:pStyle w:val="Default"/>
        <w:numPr>
          <w:ilvl w:val="0"/>
          <w:numId w:val="4"/>
        </w:numPr>
        <w:spacing w:after="42"/>
        <w:ind w:left="284" w:hanging="284"/>
        <w:jc w:val="both"/>
        <w:rPr>
          <w:rFonts w:ascii="Segoe UI" w:hAnsi="Segoe UI" w:cs="Segoe UI"/>
          <w:sz w:val="14"/>
          <w:szCs w:val="14"/>
        </w:rPr>
      </w:pPr>
      <w:r w:rsidRPr="00650FED">
        <w:rPr>
          <w:rFonts w:ascii="Segoe UI" w:hAnsi="Segoe UI" w:cs="Segoe UI"/>
          <w:sz w:val="14"/>
          <w:szCs w:val="14"/>
        </w:rPr>
        <w:t xml:space="preserve">Falls zusätzlich </w:t>
      </w:r>
      <w:r w:rsidR="0091205B">
        <w:rPr>
          <w:rFonts w:ascii="Segoe UI" w:hAnsi="Segoe UI" w:cs="Segoe UI"/>
          <w:sz w:val="14"/>
          <w:szCs w:val="14"/>
        </w:rPr>
        <w:t>Druschfrüchte</w:t>
      </w:r>
      <w:r w:rsidRPr="00650FED">
        <w:rPr>
          <w:rFonts w:ascii="Segoe UI" w:hAnsi="Segoe UI" w:cs="Segoe UI"/>
          <w:sz w:val="14"/>
          <w:szCs w:val="14"/>
        </w:rPr>
        <w:t xml:space="preserve"> angebaut </w:t>
      </w:r>
      <w:r w:rsidR="0091205B">
        <w:rPr>
          <w:rFonts w:ascii="Segoe UI" w:hAnsi="Segoe UI" w:cs="Segoe UI"/>
          <w:sz w:val="14"/>
          <w:szCs w:val="14"/>
        </w:rPr>
        <w:t xml:space="preserve">werden, welche </w:t>
      </w:r>
      <w:r w:rsidRPr="00650FED">
        <w:rPr>
          <w:rFonts w:ascii="Segoe UI" w:hAnsi="Segoe UI" w:cs="Segoe UI"/>
          <w:sz w:val="14"/>
          <w:szCs w:val="14"/>
        </w:rPr>
        <w:t>die Anforderungen an S</w:t>
      </w:r>
      <w:r w:rsidR="00F24439">
        <w:rPr>
          <w:rFonts w:ascii="Segoe UI" w:hAnsi="Segoe UI" w:cs="Segoe UI"/>
          <w:sz w:val="14"/>
          <w:szCs w:val="14"/>
        </w:rPr>
        <w:t>uisse Garantie</w:t>
      </w:r>
      <w:r w:rsidRPr="00650FED">
        <w:rPr>
          <w:rFonts w:ascii="Segoe UI" w:hAnsi="Segoe UI" w:cs="Segoe UI"/>
          <w:sz w:val="14"/>
          <w:szCs w:val="14"/>
        </w:rPr>
        <w:t xml:space="preserve"> nicht erfüll</w:t>
      </w:r>
      <w:r w:rsidR="0091205B">
        <w:rPr>
          <w:rFonts w:ascii="Segoe UI" w:hAnsi="Segoe UI" w:cs="Segoe UI"/>
          <w:sz w:val="14"/>
          <w:szCs w:val="14"/>
        </w:rPr>
        <w:t>en</w:t>
      </w:r>
      <w:r w:rsidRPr="00650FED">
        <w:rPr>
          <w:rFonts w:ascii="Segoe UI" w:hAnsi="Segoe UI" w:cs="Segoe UI"/>
          <w:sz w:val="14"/>
          <w:szCs w:val="14"/>
        </w:rPr>
        <w:t xml:space="preserve">, wird mit geeigneten Massnahmen eine Warenflusstrennung sichergestellt. </w:t>
      </w:r>
    </w:p>
    <w:p w14:paraId="476C1EAC" w14:textId="6860604A" w:rsidR="00D247AE" w:rsidRPr="00650FED" w:rsidRDefault="00D247AE" w:rsidP="00954210">
      <w:pPr>
        <w:pStyle w:val="Default"/>
        <w:numPr>
          <w:ilvl w:val="0"/>
          <w:numId w:val="4"/>
        </w:numPr>
        <w:spacing w:after="42"/>
        <w:ind w:left="284" w:hanging="284"/>
        <w:jc w:val="both"/>
        <w:rPr>
          <w:rFonts w:ascii="Segoe UI" w:hAnsi="Segoe UI" w:cs="Segoe UI"/>
          <w:sz w:val="14"/>
          <w:szCs w:val="14"/>
        </w:rPr>
      </w:pPr>
      <w:r w:rsidRPr="00650FED">
        <w:rPr>
          <w:rFonts w:ascii="Segoe UI" w:hAnsi="Segoe UI" w:cs="Segoe UI"/>
          <w:sz w:val="14"/>
          <w:szCs w:val="14"/>
        </w:rPr>
        <w:t xml:space="preserve">Der Produzent akzeptiert, dass der Schweizerische Getreideproduzentenverband (SGPV) oder von ihr beauftragte Personen das Recht haben, zwecks Kontrolle dieses Vertrags Dateneinsicht bei der ÖLN-Inspektionsstelle, den Sammelstellen und Saatgutlieferanten zu erhalten und direkt auf dem Betrieb Kontrollen durchführen zu lassen. Die Kontrollkosten werden von der beauftragten Inspektionsstelle direkt dem Produzenten verrechnet (Inkasso direkt oder Verrechnung via Direktzahlung möglich). </w:t>
      </w:r>
    </w:p>
    <w:p w14:paraId="60D6224D" w14:textId="2057A18D" w:rsidR="00403120" w:rsidRPr="00650FED" w:rsidRDefault="00D247AE" w:rsidP="00954210">
      <w:pPr>
        <w:pStyle w:val="Default"/>
        <w:numPr>
          <w:ilvl w:val="0"/>
          <w:numId w:val="4"/>
        </w:numPr>
        <w:spacing w:after="42"/>
        <w:ind w:left="284" w:hanging="284"/>
        <w:jc w:val="both"/>
        <w:rPr>
          <w:rFonts w:ascii="Segoe UI" w:hAnsi="Segoe UI" w:cs="Segoe UI"/>
          <w:sz w:val="14"/>
          <w:szCs w:val="14"/>
        </w:rPr>
      </w:pPr>
      <w:r w:rsidRPr="00650FED">
        <w:rPr>
          <w:rFonts w:ascii="Segoe UI" w:hAnsi="Segoe UI" w:cs="Segoe UI"/>
          <w:sz w:val="14"/>
          <w:szCs w:val="14"/>
        </w:rPr>
        <w:t xml:space="preserve">Der Produzent verpflichtet sich, die </w:t>
      </w:r>
      <w:r w:rsidR="0025421A" w:rsidRPr="00650FED">
        <w:rPr>
          <w:rFonts w:ascii="Segoe UI" w:hAnsi="Segoe UI" w:cs="Segoe UI"/>
          <w:sz w:val="14"/>
          <w:szCs w:val="14"/>
        </w:rPr>
        <w:t>Branchenb</w:t>
      </w:r>
      <w:r w:rsidR="001C5228" w:rsidRPr="00650FED">
        <w:rPr>
          <w:rFonts w:ascii="Segoe UI" w:hAnsi="Segoe UI" w:cs="Segoe UI"/>
          <w:sz w:val="14"/>
          <w:szCs w:val="14"/>
        </w:rPr>
        <w:t>eiträge</w:t>
      </w:r>
      <w:r w:rsidRPr="00650FED">
        <w:rPr>
          <w:rFonts w:ascii="Segoe UI" w:hAnsi="Segoe UI" w:cs="Segoe UI"/>
          <w:sz w:val="14"/>
          <w:szCs w:val="14"/>
        </w:rPr>
        <w:t xml:space="preserve"> zu bezahlen. </w:t>
      </w:r>
      <w:r w:rsidR="0025421A" w:rsidRPr="00650FED">
        <w:rPr>
          <w:rFonts w:ascii="Segoe UI" w:hAnsi="Segoe UI" w:cs="Segoe UI"/>
          <w:sz w:val="14"/>
          <w:szCs w:val="14"/>
        </w:rPr>
        <w:t>Werden die Beiträge zurückgefordert, erfolgt ein Ausschluss von Suisse Garantie gemäss Sanktionsverfahren des Branchenreglements.</w:t>
      </w:r>
    </w:p>
    <w:p w14:paraId="33CEB60D" w14:textId="31B62DE3" w:rsidR="00D247AE" w:rsidRPr="00650FED" w:rsidRDefault="00403120" w:rsidP="00954210">
      <w:pPr>
        <w:pStyle w:val="Default"/>
        <w:numPr>
          <w:ilvl w:val="0"/>
          <w:numId w:val="4"/>
        </w:numPr>
        <w:spacing w:after="42"/>
        <w:ind w:left="284" w:hanging="284"/>
        <w:jc w:val="both"/>
        <w:rPr>
          <w:rFonts w:ascii="Segoe UI" w:hAnsi="Segoe UI" w:cs="Segoe UI"/>
          <w:sz w:val="14"/>
          <w:szCs w:val="14"/>
        </w:rPr>
      </w:pPr>
      <w:r w:rsidRPr="00650FED">
        <w:rPr>
          <w:rFonts w:ascii="Segoe UI" w:hAnsi="Segoe UI" w:cs="Segoe UI"/>
          <w:sz w:val="14"/>
          <w:szCs w:val="14"/>
        </w:rPr>
        <w:t xml:space="preserve">Der Produzent wählt geeignete Fruchtfolgen, Anbauverfahren und Sorten zur Verhinderung von Fusarienbefall (Mykotoxine) </w:t>
      </w:r>
      <w:r w:rsidR="00EF589B">
        <w:rPr>
          <w:rFonts w:ascii="Segoe UI" w:hAnsi="Segoe UI" w:cs="Segoe UI"/>
          <w:sz w:val="14"/>
          <w:szCs w:val="14"/>
        </w:rPr>
        <w:t>bei</w:t>
      </w:r>
      <w:r w:rsidR="0091205B">
        <w:rPr>
          <w:rFonts w:ascii="Segoe UI" w:hAnsi="Segoe UI" w:cs="Segoe UI"/>
          <w:sz w:val="14"/>
          <w:szCs w:val="14"/>
        </w:rPr>
        <w:t xml:space="preserve"> Drusch</w:t>
      </w:r>
      <w:r w:rsidR="00E65C46">
        <w:rPr>
          <w:rFonts w:ascii="Segoe UI" w:hAnsi="Segoe UI" w:cs="Segoe UI"/>
          <w:sz w:val="14"/>
          <w:szCs w:val="14"/>
        </w:rPr>
        <w:t>früchte</w:t>
      </w:r>
      <w:r w:rsidR="00EF589B">
        <w:rPr>
          <w:rFonts w:ascii="Segoe UI" w:hAnsi="Segoe UI" w:cs="Segoe UI"/>
          <w:sz w:val="14"/>
          <w:szCs w:val="14"/>
        </w:rPr>
        <w:t>n</w:t>
      </w:r>
      <w:r w:rsidRPr="00650FED">
        <w:rPr>
          <w:rFonts w:ascii="Segoe UI" w:hAnsi="Segoe UI" w:cs="Segoe UI"/>
          <w:sz w:val="14"/>
          <w:szCs w:val="14"/>
        </w:rPr>
        <w:t xml:space="preserve"> und setzt die von der Sammelstelle herausgegebenen Hygieneanforderungen an Produzenten vollumfänglich um. </w:t>
      </w:r>
      <w:r w:rsidR="0091205B">
        <w:rPr>
          <w:rFonts w:ascii="Segoe UI" w:hAnsi="Segoe UI" w:cs="Segoe UI"/>
          <w:sz w:val="14"/>
          <w:szCs w:val="14"/>
        </w:rPr>
        <w:t>Drusch</w:t>
      </w:r>
      <w:r w:rsidR="00E65C46">
        <w:rPr>
          <w:rFonts w:ascii="Segoe UI" w:hAnsi="Segoe UI" w:cs="Segoe UI"/>
          <w:sz w:val="14"/>
          <w:szCs w:val="14"/>
        </w:rPr>
        <w:t>früchte</w:t>
      </w:r>
      <w:r w:rsidR="0091205B">
        <w:rPr>
          <w:rFonts w:ascii="Segoe UI" w:hAnsi="Segoe UI" w:cs="Segoe UI"/>
          <w:sz w:val="14"/>
          <w:szCs w:val="14"/>
        </w:rPr>
        <w:t xml:space="preserve"> für die Lebensmittelproduktion</w:t>
      </w:r>
      <w:r w:rsidRPr="00650FED">
        <w:rPr>
          <w:rFonts w:ascii="Segoe UI" w:hAnsi="Segoe UI" w:cs="Segoe UI"/>
          <w:sz w:val="14"/>
          <w:szCs w:val="14"/>
        </w:rPr>
        <w:t xml:space="preserve"> untersteh</w:t>
      </w:r>
      <w:r w:rsidR="0091205B">
        <w:rPr>
          <w:rFonts w:ascii="Segoe UI" w:hAnsi="Segoe UI" w:cs="Segoe UI"/>
          <w:sz w:val="14"/>
          <w:szCs w:val="14"/>
        </w:rPr>
        <w:t>en</w:t>
      </w:r>
      <w:r w:rsidRPr="00650FED">
        <w:rPr>
          <w:rFonts w:ascii="Segoe UI" w:hAnsi="Segoe UI" w:cs="Segoe UI"/>
          <w:sz w:val="14"/>
          <w:szCs w:val="14"/>
        </w:rPr>
        <w:t xml:space="preserve"> ab Feld der Lebensmittelgesetzgebung.</w:t>
      </w:r>
    </w:p>
    <w:p w14:paraId="329ADE8D" w14:textId="48B6C3C8" w:rsidR="00805B00" w:rsidRPr="00650FED" w:rsidRDefault="00403120" w:rsidP="00954210">
      <w:pPr>
        <w:pStyle w:val="Default"/>
        <w:numPr>
          <w:ilvl w:val="0"/>
          <w:numId w:val="4"/>
        </w:numPr>
        <w:spacing w:after="42"/>
        <w:ind w:left="284" w:hanging="284"/>
        <w:jc w:val="both"/>
        <w:rPr>
          <w:rFonts w:ascii="Segoe UI" w:hAnsi="Segoe UI" w:cs="Segoe UI"/>
          <w:sz w:val="14"/>
          <w:szCs w:val="14"/>
        </w:rPr>
      </w:pPr>
      <w:r w:rsidRPr="00650FED">
        <w:rPr>
          <w:rFonts w:ascii="Segoe UI" w:hAnsi="Segoe UI" w:cs="Segoe UI"/>
          <w:sz w:val="14"/>
          <w:szCs w:val="14"/>
        </w:rPr>
        <w:t>Der Produzent akzeptiert</w:t>
      </w:r>
      <w:r w:rsidR="0043768A" w:rsidRPr="00650FED">
        <w:rPr>
          <w:rFonts w:ascii="Segoe UI" w:hAnsi="Segoe UI" w:cs="Segoe UI"/>
          <w:sz w:val="14"/>
          <w:szCs w:val="14"/>
        </w:rPr>
        <w:t>,</w:t>
      </w:r>
      <w:r w:rsidR="008F427E" w:rsidRPr="00650FED">
        <w:rPr>
          <w:rFonts w:ascii="Segoe UI" w:hAnsi="Segoe UI" w:cs="Segoe UI"/>
          <w:sz w:val="14"/>
          <w:szCs w:val="14"/>
        </w:rPr>
        <w:t xml:space="preserve"> dass</w:t>
      </w:r>
      <w:r w:rsidRPr="00650FED" w:rsidDel="00403120">
        <w:rPr>
          <w:rFonts w:ascii="Segoe UI" w:hAnsi="Segoe UI" w:cs="Segoe UI"/>
          <w:sz w:val="14"/>
          <w:szCs w:val="14"/>
        </w:rPr>
        <w:t xml:space="preserve"> </w:t>
      </w:r>
      <w:r w:rsidRPr="00650FED">
        <w:rPr>
          <w:rFonts w:ascii="Segoe UI" w:hAnsi="Segoe UI" w:cs="Segoe UI"/>
          <w:sz w:val="14"/>
          <w:szCs w:val="14"/>
        </w:rPr>
        <w:t>die fenaco/LANDI den Abnehmern aus Rückverfolgbarkeitsgründen die Adresse des Betriebes weitergeben darf und di</w:t>
      </w:r>
      <w:r w:rsidR="001A32ED" w:rsidRPr="00650FED">
        <w:rPr>
          <w:rFonts w:ascii="Segoe UI" w:hAnsi="Segoe UI" w:cs="Segoe UI"/>
          <w:sz w:val="14"/>
          <w:szCs w:val="14"/>
        </w:rPr>
        <w:t xml:space="preserve">ese Selbstdeklaration zur Anmeldung </w:t>
      </w:r>
      <w:r w:rsidRPr="00650FED">
        <w:rPr>
          <w:rFonts w:ascii="Segoe UI" w:hAnsi="Segoe UI" w:cs="Segoe UI"/>
          <w:sz w:val="14"/>
          <w:szCs w:val="14"/>
        </w:rPr>
        <w:t xml:space="preserve">von </w:t>
      </w:r>
      <w:r w:rsidR="00F24439" w:rsidRPr="00650FED">
        <w:rPr>
          <w:rFonts w:ascii="Segoe UI" w:hAnsi="Segoe UI" w:cs="Segoe UI"/>
          <w:sz w:val="14"/>
          <w:szCs w:val="14"/>
        </w:rPr>
        <w:t>S</w:t>
      </w:r>
      <w:r w:rsidR="00F24439">
        <w:rPr>
          <w:rFonts w:ascii="Segoe UI" w:hAnsi="Segoe UI" w:cs="Segoe UI"/>
          <w:sz w:val="14"/>
          <w:szCs w:val="14"/>
        </w:rPr>
        <w:t>uisse Garantie</w:t>
      </w:r>
      <w:r w:rsidR="001A32ED" w:rsidRPr="00650FED">
        <w:rPr>
          <w:rFonts w:ascii="Segoe UI" w:hAnsi="Segoe UI" w:cs="Segoe UI"/>
          <w:sz w:val="14"/>
          <w:szCs w:val="14"/>
        </w:rPr>
        <w:t xml:space="preserve"> </w:t>
      </w:r>
      <w:r w:rsidR="0091205B">
        <w:rPr>
          <w:rFonts w:ascii="Segoe UI" w:hAnsi="Segoe UI" w:cs="Segoe UI"/>
          <w:sz w:val="14"/>
          <w:szCs w:val="14"/>
        </w:rPr>
        <w:t>Drusch</w:t>
      </w:r>
      <w:r w:rsidR="00E65C46">
        <w:rPr>
          <w:rFonts w:ascii="Segoe UI" w:hAnsi="Segoe UI" w:cs="Segoe UI"/>
          <w:sz w:val="14"/>
          <w:szCs w:val="14"/>
        </w:rPr>
        <w:t>früchte</w:t>
      </w:r>
      <w:r w:rsidR="008F427E" w:rsidRPr="00650FED">
        <w:rPr>
          <w:rFonts w:ascii="Segoe UI" w:hAnsi="Segoe UI" w:cs="Segoe UI"/>
          <w:sz w:val="14"/>
          <w:szCs w:val="14"/>
        </w:rPr>
        <w:t xml:space="preserve"> </w:t>
      </w:r>
      <w:r w:rsidR="001A32ED" w:rsidRPr="00650FED">
        <w:rPr>
          <w:rFonts w:ascii="Segoe UI" w:hAnsi="Segoe UI" w:cs="Segoe UI"/>
          <w:sz w:val="14"/>
          <w:szCs w:val="14"/>
        </w:rPr>
        <w:t>verwen</w:t>
      </w:r>
      <w:r w:rsidR="00A613EF" w:rsidRPr="00650FED">
        <w:rPr>
          <w:rFonts w:ascii="Segoe UI" w:hAnsi="Segoe UI" w:cs="Segoe UI"/>
          <w:sz w:val="14"/>
          <w:szCs w:val="14"/>
        </w:rPr>
        <w:t xml:space="preserve">det </w:t>
      </w:r>
      <w:r w:rsidR="00EA7DF6" w:rsidRPr="00650FED">
        <w:rPr>
          <w:rFonts w:ascii="Segoe UI" w:hAnsi="Segoe UI" w:cs="Segoe UI"/>
          <w:sz w:val="14"/>
          <w:szCs w:val="14"/>
        </w:rPr>
        <w:t>wird</w:t>
      </w:r>
      <w:r w:rsidRPr="00650FED">
        <w:rPr>
          <w:rFonts w:ascii="Segoe UI" w:hAnsi="Segoe UI" w:cs="Segoe UI"/>
          <w:sz w:val="14"/>
          <w:szCs w:val="14"/>
        </w:rPr>
        <w:t xml:space="preserve">. </w:t>
      </w:r>
      <w:r w:rsidR="000878FD" w:rsidRPr="00650FED">
        <w:rPr>
          <w:rFonts w:ascii="Segoe UI" w:hAnsi="Segoe UI" w:cs="Segoe UI"/>
          <w:sz w:val="14"/>
          <w:szCs w:val="14"/>
        </w:rPr>
        <w:t xml:space="preserve">Dies kann ab dem 1. Januar </w:t>
      </w:r>
      <w:r w:rsidR="00D47BB6" w:rsidRPr="00650FED">
        <w:rPr>
          <w:rFonts w:ascii="Segoe UI" w:hAnsi="Segoe UI" w:cs="Segoe UI"/>
          <w:sz w:val="14"/>
          <w:szCs w:val="14"/>
        </w:rPr>
        <w:t xml:space="preserve">des </w:t>
      </w:r>
      <w:r w:rsidR="00D47BB6" w:rsidRPr="00F019DB">
        <w:rPr>
          <w:rFonts w:ascii="Segoe UI" w:hAnsi="Segoe UI" w:cs="Segoe UI"/>
          <w:sz w:val="14"/>
          <w:szCs w:val="14"/>
        </w:rPr>
        <w:t xml:space="preserve">Erntejahres </w:t>
      </w:r>
      <w:r w:rsidR="000878FD" w:rsidRPr="00F019DB">
        <w:rPr>
          <w:rFonts w:ascii="Segoe UI" w:hAnsi="Segoe UI" w:cs="Segoe UI"/>
          <w:sz w:val="14"/>
          <w:szCs w:val="14"/>
        </w:rPr>
        <w:t xml:space="preserve">auf </w:t>
      </w:r>
      <w:hyperlink r:id="rId13" w:history="1">
        <w:r w:rsidR="00F019DB" w:rsidRPr="0066340F">
          <w:rPr>
            <w:rStyle w:val="Hyperlink"/>
            <w:rFonts w:ascii="Segoe UI" w:hAnsi="Segoe UI" w:cs="Segoe UI"/>
            <w:color w:val="0000FF"/>
            <w:sz w:val="14"/>
            <w:szCs w:val="16"/>
          </w:rPr>
          <w:t>www.agrosolution.ch</w:t>
        </w:r>
        <w:r w:rsidR="00F019DB" w:rsidRPr="0066340F">
          <w:rPr>
            <w:rStyle w:val="Hyperlink"/>
            <w:color w:val="0000FF"/>
            <w:sz w:val="14"/>
            <w:szCs w:val="16"/>
          </w:rPr>
          <w:t xml:space="preserve"> </w:t>
        </w:r>
      </w:hyperlink>
      <w:r w:rsidR="000878FD" w:rsidRPr="00650FED">
        <w:rPr>
          <w:rFonts w:ascii="Segoe UI" w:hAnsi="Segoe UI" w:cs="Segoe UI"/>
          <w:sz w:val="14"/>
          <w:szCs w:val="14"/>
        </w:rPr>
        <w:t xml:space="preserve"> </w:t>
      </w:r>
      <w:r w:rsidR="000878FD" w:rsidRPr="00650FED">
        <w:rPr>
          <w:rFonts w:ascii="Segoe UI" w:hAnsi="Segoe UI" w:cs="Segoe UI"/>
          <w:sz w:val="14"/>
          <w:szCs w:val="14"/>
        </w:rPr>
        <w:sym w:font="Wingdings" w:char="F0E0"/>
      </w:r>
      <w:r w:rsidR="000878FD" w:rsidRPr="00650FED">
        <w:rPr>
          <w:rFonts w:ascii="Segoe UI" w:hAnsi="Segoe UI" w:cs="Segoe UI"/>
          <w:sz w:val="14"/>
          <w:szCs w:val="14"/>
        </w:rPr>
        <w:t xml:space="preserve"> öffentliche Listen </w:t>
      </w:r>
      <w:r w:rsidR="000878FD" w:rsidRPr="00650FED">
        <w:rPr>
          <w:rFonts w:ascii="Segoe UI" w:hAnsi="Segoe UI" w:cs="Segoe UI"/>
          <w:sz w:val="14"/>
          <w:szCs w:val="14"/>
        </w:rPr>
        <w:sym w:font="Wingdings" w:char="F0E0"/>
      </w:r>
      <w:r w:rsidR="000878FD" w:rsidRPr="00650FED">
        <w:rPr>
          <w:rFonts w:ascii="Segoe UI" w:hAnsi="Segoe UI" w:cs="Segoe UI"/>
          <w:sz w:val="14"/>
          <w:szCs w:val="14"/>
        </w:rPr>
        <w:t xml:space="preserve"> anerkannte Betriebe überprüft werden. Nicht fristgerecht eingereichte und erfasste Liefervereinbarungen können zur Aberkennung des Betriebes für </w:t>
      </w:r>
      <w:r w:rsidR="00F24439" w:rsidRPr="00650FED">
        <w:rPr>
          <w:rFonts w:ascii="Segoe UI" w:hAnsi="Segoe UI" w:cs="Segoe UI"/>
          <w:sz w:val="14"/>
          <w:szCs w:val="14"/>
        </w:rPr>
        <w:t>S</w:t>
      </w:r>
      <w:r w:rsidR="00F24439">
        <w:rPr>
          <w:rFonts w:ascii="Segoe UI" w:hAnsi="Segoe UI" w:cs="Segoe UI"/>
          <w:sz w:val="14"/>
          <w:szCs w:val="14"/>
        </w:rPr>
        <w:t>uisse Garantie</w:t>
      </w:r>
      <w:r w:rsidR="000878FD" w:rsidRPr="00650FED">
        <w:rPr>
          <w:rFonts w:ascii="Segoe UI" w:hAnsi="Segoe UI" w:cs="Segoe UI"/>
          <w:sz w:val="14"/>
          <w:szCs w:val="14"/>
        </w:rPr>
        <w:t xml:space="preserve"> bei </w:t>
      </w:r>
      <w:r w:rsidR="0091205B">
        <w:rPr>
          <w:rFonts w:ascii="Segoe UI" w:hAnsi="Segoe UI" w:cs="Segoe UI"/>
          <w:sz w:val="14"/>
          <w:szCs w:val="14"/>
        </w:rPr>
        <w:t>Drusch</w:t>
      </w:r>
      <w:r w:rsidR="00E65C46">
        <w:rPr>
          <w:rFonts w:ascii="Segoe UI" w:hAnsi="Segoe UI" w:cs="Segoe UI"/>
          <w:sz w:val="14"/>
          <w:szCs w:val="14"/>
        </w:rPr>
        <w:t>früchten</w:t>
      </w:r>
      <w:r w:rsidR="000878FD" w:rsidRPr="00650FED">
        <w:rPr>
          <w:rFonts w:ascii="Segoe UI" w:hAnsi="Segoe UI" w:cs="Segoe UI"/>
          <w:sz w:val="14"/>
          <w:szCs w:val="14"/>
        </w:rPr>
        <w:t xml:space="preserve"> führen. </w:t>
      </w:r>
    </w:p>
    <w:p w14:paraId="1E68ABC5" w14:textId="77777777" w:rsidR="009F3F6A" w:rsidRPr="000175B6" w:rsidRDefault="009F3F6A" w:rsidP="009F3F6A">
      <w:pPr>
        <w:pStyle w:val="Default"/>
        <w:spacing w:after="42"/>
        <w:ind w:left="284"/>
        <w:jc w:val="both"/>
        <w:rPr>
          <w:rFonts w:ascii="Segoe UI" w:hAnsi="Segoe UI" w:cs="Segoe UI"/>
          <w:sz w:val="14"/>
          <w:szCs w:val="16"/>
        </w:rPr>
      </w:pPr>
    </w:p>
    <w:p w14:paraId="329ADE8E" w14:textId="77777777" w:rsidR="00805B00" w:rsidRPr="000175B6" w:rsidRDefault="00805B00">
      <w:pPr>
        <w:rPr>
          <w:rFonts w:ascii="Segoe UI" w:hAnsi="Segoe UI" w:cs="Segoe UI"/>
          <w:sz w:val="10"/>
          <w:szCs w:val="1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43"/>
        <w:gridCol w:w="1984"/>
        <w:gridCol w:w="3827"/>
      </w:tblGrid>
      <w:tr w:rsidR="00923C0B" w:rsidRPr="000175B6" w14:paraId="329ADE95" w14:textId="77777777" w:rsidTr="00B722ED">
        <w:tc>
          <w:tcPr>
            <w:tcW w:w="1980" w:type="dxa"/>
          </w:tcPr>
          <w:p w14:paraId="329ADE8F" w14:textId="77777777" w:rsidR="00923C0B" w:rsidRPr="000175B6" w:rsidRDefault="00923C0B" w:rsidP="004B4A39">
            <w:pPr>
              <w:spacing w:before="60" w:after="60"/>
              <w:rPr>
                <w:rFonts w:ascii="Segoe UI" w:hAnsi="Segoe UI" w:cs="Segoe UI"/>
                <w:sz w:val="14"/>
                <w:szCs w:val="16"/>
              </w:rPr>
            </w:pPr>
            <w:permStart w:id="126512809" w:edGrp="everyone"/>
            <w:r w:rsidRPr="000175B6">
              <w:rPr>
                <w:rFonts w:ascii="Segoe UI" w:hAnsi="Segoe UI" w:cs="Segoe UI"/>
                <w:sz w:val="14"/>
                <w:szCs w:val="16"/>
              </w:rPr>
              <w:t xml:space="preserve">Produkt/Klasse </w:t>
            </w:r>
          </w:p>
        </w:tc>
        <w:tc>
          <w:tcPr>
            <w:tcW w:w="1843" w:type="dxa"/>
          </w:tcPr>
          <w:p w14:paraId="329ADE90" w14:textId="77777777" w:rsidR="00923C0B" w:rsidRPr="000175B6" w:rsidRDefault="00923C0B" w:rsidP="007E1FD8">
            <w:pPr>
              <w:spacing w:before="60" w:after="60"/>
              <w:rPr>
                <w:rFonts w:ascii="Segoe UI" w:hAnsi="Segoe UI" w:cs="Segoe UI"/>
                <w:sz w:val="14"/>
                <w:szCs w:val="16"/>
              </w:rPr>
            </w:pPr>
            <w:r w:rsidRPr="000175B6">
              <w:rPr>
                <w:rFonts w:ascii="Segoe UI" w:hAnsi="Segoe UI" w:cs="Segoe UI"/>
                <w:sz w:val="14"/>
                <w:szCs w:val="16"/>
              </w:rPr>
              <w:t>Sorte</w:t>
            </w:r>
          </w:p>
        </w:tc>
        <w:tc>
          <w:tcPr>
            <w:tcW w:w="1984" w:type="dxa"/>
          </w:tcPr>
          <w:p w14:paraId="329ADE91" w14:textId="661D236E" w:rsidR="00923C0B" w:rsidRPr="000175B6" w:rsidRDefault="00923C0B">
            <w:pPr>
              <w:spacing w:before="60" w:after="60"/>
              <w:rPr>
                <w:rFonts w:ascii="Segoe UI" w:hAnsi="Segoe UI" w:cs="Segoe UI"/>
                <w:sz w:val="14"/>
                <w:szCs w:val="16"/>
              </w:rPr>
            </w:pPr>
            <w:r w:rsidRPr="000175B6">
              <w:rPr>
                <w:rFonts w:ascii="Segoe UI" w:hAnsi="Segoe UI" w:cs="Segoe UI"/>
                <w:sz w:val="14"/>
                <w:szCs w:val="16"/>
              </w:rPr>
              <w:t>Fläche in Aren</w:t>
            </w:r>
          </w:p>
        </w:tc>
        <w:tc>
          <w:tcPr>
            <w:tcW w:w="3827" w:type="dxa"/>
          </w:tcPr>
          <w:p w14:paraId="329ADE94" w14:textId="77777777" w:rsidR="00923C0B" w:rsidRPr="000175B6" w:rsidRDefault="00923C0B" w:rsidP="004B4A39">
            <w:pPr>
              <w:spacing w:before="60" w:after="60"/>
              <w:rPr>
                <w:rFonts w:ascii="Segoe UI" w:hAnsi="Segoe UI" w:cs="Segoe UI"/>
                <w:sz w:val="14"/>
                <w:szCs w:val="16"/>
              </w:rPr>
            </w:pPr>
            <w:r w:rsidRPr="000175B6">
              <w:rPr>
                <w:rFonts w:ascii="Segoe UI" w:hAnsi="Segoe UI" w:cs="Segoe UI"/>
                <w:sz w:val="14"/>
                <w:szCs w:val="16"/>
              </w:rPr>
              <w:t>Vorfrucht und Saatverfahren, Bodenbearbeitung</w:t>
            </w:r>
          </w:p>
        </w:tc>
      </w:tr>
      <w:tr w:rsidR="00923C0B" w:rsidRPr="000175B6" w14:paraId="329ADE9D" w14:textId="77777777" w:rsidTr="00B722ED">
        <w:trPr>
          <w:trHeight w:val="363"/>
        </w:trPr>
        <w:tc>
          <w:tcPr>
            <w:tcW w:w="1980" w:type="dxa"/>
          </w:tcPr>
          <w:p w14:paraId="329ADE96" w14:textId="77777777" w:rsidR="00923C0B" w:rsidRPr="000175B6" w:rsidRDefault="00923C0B" w:rsidP="00B722ED">
            <w:pPr>
              <w:rPr>
                <w:rFonts w:ascii="Segoe UI" w:hAnsi="Segoe UI" w:cs="Segoe UI"/>
                <w:sz w:val="14"/>
                <w:szCs w:val="16"/>
              </w:rPr>
            </w:pPr>
          </w:p>
        </w:tc>
        <w:tc>
          <w:tcPr>
            <w:tcW w:w="1843" w:type="dxa"/>
          </w:tcPr>
          <w:p w14:paraId="329ADE97" w14:textId="77777777" w:rsidR="00923C0B" w:rsidRPr="000175B6" w:rsidRDefault="00923C0B" w:rsidP="00B722ED">
            <w:pPr>
              <w:rPr>
                <w:rFonts w:ascii="Segoe UI" w:hAnsi="Segoe UI" w:cs="Segoe UI"/>
                <w:sz w:val="14"/>
                <w:szCs w:val="16"/>
              </w:rPr>
            </w:pPr>
          </w:p>
        </w:tc>
        <w:tc>
          <w:tcPr>
            <w:tcW w:w="1984" w:type="dxa"/>
          </w:tcPr>
          <w:p w14:paraId="329ADE98" w14:textId="77777777" w:rsidR="00923C0B" w:rsidRPr="000175B6" w:rsidRDefault="00923C0B" w:rsidP="00B722ED">
            <w:pPr>
              <w:rPr>
                <w:rFonts w:ascii="Segoe UI" w:hAnsi="Segoe UI" w:cs="Segoe UI"/>
                <w:sz w:val="14"/>
                <w:szCs w:val="16"/>
              </w:rPr>
            </w:pPr>
          </w:p>
        </w:tc>
        <w:tc>
          <w:tcPr>
            <w:tcW w:w="3827" w:type="dxa"/>
            <w:vAlign w:val="bottom"/>
          </w:tcPr>
          <w:p w14:paraId="329ADE9B" w14:textId="55852095" w:rsidR="00923C0B" w:rsidRPr="000175B6" w:rsidRDefault="00923C0B" w:rsidP="00B722ED">
            <w:pPr>
              <w:rPr>
                <w:rFonts w:ascii="Segoe UI" w:hAnsi="Segoe UI" w:cs="Segoe UI"/>
                <w:sz w:val="14"/>
                <w:szCs w:val="16"/>
              </w:rPr>
            </w:pPr>
            <w:r w:rsidRPr="000175B6">
              <w:rPr>
                <w:rFonts w:ascii="Segoe UI" w:hAnsi="Segoe UI" w:cs="Segoe UI"/>
                <w:sz w:val="14"/>
                <w:szCs w:val="16"/>
              </w:rPr>
              <w:t>Vorfrucht:</w:t>
            </w:r>
          </w:p>
          <w:p w14:paraId="329ADE9C" w14:textId="5A4E0878" w:rsidR="00923C0B" w:rsidRPr="000175B6" w:rsidRDefault="00923C0B">
            <w:pPr>
              <w:rPr>
                <w:rFonts w:ascii="Segoe UI" w:hAnsi="Segoe UI" w:cs="Segoe UI"/>
                <w:sz w:val="14"/>
                <w:szCs w:val="16"/>
              </w:rPr>
            </w:pPr>
            <w:r w:rsidRPr="000175B6">
              <w:rPr>
                <w:rFonts w:ascii="Segoe UI" w:hAnsi="Segoe UI" w:cs="Segoe UI"/>
                <w:b/>
                <w:sz w:val="14"/>
                <w:szCs w:val="16"/>
              </w:rPr>
              <w:t xml:space="preserve">Pflug  </w:t>
            </w:r>
            <w:sdt>
              <w:sdtPr>
                <w:rPr>
                  <w:rFonts w:ascii="Segoe UI" w:hAnsi="Segoe UI" w:cs="Segoe UI"/>
                  <w:b/>
                  <w:sz w:val="14"/>
                  <w:szCs w:val="16"/>
                </w:rPr>
                <w:id w:val="819084180"/>
                <w14:checkbox>
                  <w14:checked w14:val="0"/>
                  <w14:checkedState w14:val="2612" w14:font="MS Gothic"/>
                  <w14:uncheckedState w14:val="2610" w14:font="MS Gothic"/>
                </w14:checkbox>
              </w:sdtPr>
              <w:sdtEndPr/>
              <w:sdtContent>
                <w:r w:rsidR="00054ACB">
                  <w:rPr>
                    <w:rFonts w:ascii="MS Gothic" w:eastAsia="MS Gothic" w:hAnsi="MS Gothic" w:cs="Segoe UI" w:hint="eastAsia"/>
                    <w:b/>
                    <w:sz w:val="14"/>
                    <w:szCs w:val="16"/>
                  </w:rPr>
                  <w:t>☐</w:t>
                </w:r>
              </w:sdtContent>
            </w:sdt>
            <w:r w:rsidRPr="000175B6">
              <w:rPr>
                <w:rFonts w:ascii="Segoe UI" w:hAnsi="Segoe UI" w:cs="Segoe UI"/>
                <w:b/>
                <w:sz w:val="14"/>
                <w:szCs w:val="16"/>
              </w:rPr>
              <w:t xml:space="preserve"> ja / </w:t>
            </w:r>
            <w:sdt>
              <w:sdtPr>
                <w:rPr>
                  <w:rFonts w:ascii="Segoe UI" w:hAnsi="Segoe UI" w:cs="Segoe UI"/>
                  <w:b/>
                  <w:sz w:val="14"/>
                  <w:szCs w:val="16"/>
                </w:rPr>
                <w:id w:val="1769351726"/>
                <w14:checkbox>
                  <w14:checked w14:val="0"/>
                  <w14:checkedState w14:val="2612" w14:font="MS Gothic"/>
                  <w14:uncheckedState w14:val="2610" w14:font="MS Gothic"/>
                </w14:checkbox>
              </w:sdtPr>
              <w:sdtEndPr/>
              <w:sdtContent>
                <w:r w:rsidR="00C20DEF">
                  <w:rPr>
                    <w:rFonts w:ascii="MS Gothic" w:eastAsia="MS Gothic" w:hAnsi="MS Gothic" w:cs="Segoe UI" w:hint="eastAsia"/>
                    <w:b/>
                    <w:sz w:val="14"/>
                    <w:szCs w:val="16"/>
                  </w:rPr>
                  <w:t>☐</w:t>
                </w:r>
              </w:sdtContent>
            </w:sdt>
            <w:r w:rsidRPr="000175B6">
              <w:rPr>
                <w:rFonts w:ascii="Segoe UI" w:hAnsi="Segoe UI" w:cs="Segoe UI"/>
                <w:b/>
                <w:sz w:val="14"/>
                <w:szCs w:val="16"/>
              </w:rPr>
              <w:t xml:space="preserve"> nein</w:t>
            </w:r>
          </w:p>
        </w:tc>
      </w:tr>
      <w:tr w:rsidR="00923C0B" w:rsidRPr="000175B6" w14:paraId="329ADEA5" w14:textId="77777777" w:rsidTr="00B722ED">
        <w:trPr>
          <w:trHeight w:val="269"/>
        </w:trPr>
        <w:tc>
          <w:tcPr>
            <w:tcW w:w="1980" w:type="dxa"/>
          </w:tcPr>
          <w:p w14:paraId="329ADE9E" w14:textId="77777777" w:rsidR="00923C0B" w:rsidRPr="000175B6" w:rsidRDefault="00923C0B" w:rsidP="00B722ED">
            <w:pPr>
              <w:rPr>
                <w:rFonts w:ascii="Segoe UI" w:hAnsi="Segoe UI" w:cs="Segoe UI"/>
                <w:sz w:val="14"/>
                <w:szCs w:val="16"/>
              </w:rPr>
            </w:pPr>
          </w:p>
        </w:tc>
        <w:tc>
          <w:tcPr>
            <w:tcW w:w="1843" w:type="dxa"/>
          </w:tcPr>
          <w:p w14:paraId="329ADE9F" w14:textId="77777777" w:rsidR="00923C0B" w:rsidRPr="000175B6" w:rsidRDefault="00923C0B" w:rsidP="00B722ED">
            <w:pPr>
              <w:rPr>
                <w:rFonts w:ascii="Segoe UI" w:hAnsi="Segoe UI" w:cs="Segoe UI"/>
                <w:sz w:val="14"/>
                <w:szCs w:val="16"/>
              </w:rPr>
            </w:pPr>
          </w:p>
        </w:tc>
        <w:tc>
          <w:tcPr>
            <w:tcW w:w="1984" w:type="dxa"/>
          </w:tcPr>
          <w:p w14:paraId="329ADEA0" w14:textId="77777777" w:rsidR="00923C0B" w:rsidRPr="000175B6" w:rsidRDefault="00923C0B" w:rsidP="00B722ED">
            <w:pPr>
              <w:rPr>
                <w:rFonts w:ascii="Segoe UI" w:hAnsi="Segoe UI" w:cs="Segoe UI"/>
                <w:sz w:val="14"/>
                <w:szCs w:val="16"/>
              </w:rPr>
            </w:pPr>
          </w:p>
        </w:tc>
        <w:tc>
          <w:tcPr>
            <w:tcW w:w="3827" w:type="dxa"/>
          </w:tcPr>
          <w:p w14:paraId="329ADEA3" w14:textId="77777777" w:rsidR="00923C0B" w:rsidRPr="000175B6" w:rsidRDefault="00923C0B" w:rsidP="00B722ED">
            <w:pPr>
              <w:rPr>
                <w:rFonts w:ascii="Segoe UI" w:hAnsi="Segoe UI" w:cs="Segoe UI"/>
                <w:sz w:val="14"/>
                <w:szCs w:val="16"/>
              </w:rPr>
            </w:pPr>
            <w:r w:rsidRPr="000175B6">
              <w:rPr>
                <w:rFonts w:ascii="Segoe UI" w:hAnsi="Segoe UI" w:cs="Segoe UI"/>
                <w:sz w:val="14"/>
                <w:szCs w:val="16"/>
              </w:rPr>
              <w:t>Vorfrucht:</w:t>
            </w:r>
          </w:p>
          <w:p w14:paraId="329ADEA4" w14:textId="22A1949D" w:rsidR="00923C0B" w:rsidRPr="000175B6" w:rsidRDefault="00923C0B">
            <w:pPr>
              <w:rPr>
                <w:rFonts w:ascii="Segoe UI" w:hAnsi="Segoe UI" w:cs="Segoe UI"/>
                <w:sz w:val="14"/>
                <w:szCs w:val="16"/>
              </w:rPr>
            </w:pPr>
            <w:r w:rsidRPr="000175B6">
              <w:rPr>
                <w:rFonts w:ascii="Segoe UI" w:hAnsi="Segoe UI" w:cs="Segoe UI"/>
                <w:b/>
                <w:sz w:val="14"/>
                <w:szCs w:val="16"/>
              </w:rPr>
              <w:t xml:space="preserve">Pflug  </w:t>
            </w:r>
            <w:sdt>
              <w:sdtPr>
                <w:rPr>
                  <w:rFonts w:ascii="Segoe UI" w:hAnsi="Segoe UI" w:cs="Segoe UI"/>
                  <w:b/>
                  <w:sz w:val="14"/>
                  <w:szCs w:val="16"/>
                </w:rPr>
                <w:id w:val="697744243"/>
                <w14:checkbox>
                  <w14:checked w14:val="0"/>
                  <w14:checkedState w14:val="2612" w14:font="MS Gothic"/>
                  <w14:uncheckedState w14:val="2610" w14:font="MS Gothic"/>
                </w14:checkbox>
              </w:sdtPr>
              <w:sdtEndPr/>
              <w:sdtContent>
                <w:r w:rsidR="00C20DEF">
                  <w:rPr>
                    <w:rFonts w:ascii="MS Gothic" w:eastAsia="MS Gothic" w:hAnsi="MS Gothic" w:cs="Segoe UI" w:hint="eastAsia"/>
                    <w:b/>
                    <w:sz w:val="14"/>
                    <w:szCs w:val="16"/>
                  </w:rPr>
                  <w:t>☐</w:t>
                </w:r>
              </w:sdtContent>
            </w:sdt>
            <w:r w:rsidRPr="000175B6">
              <w:rPr>
                <w:rFonts w:ascii="Segoe UI" w:hAnsi="Segoe UI" w:cs="Segoe UI"/>
                <w:b/>
                <w:sz w:val="14"/>
                <w:szCs w:val="16"/>
              </w:rPr>
              <w:t xml:space="preserve"> ja / </w:t>
            </w:r>
            <w:sdt>
              <w:sdtPr>
                <w:rPr>
                  <w:rFonts w:ascii="Segoe UI" w:hAnsi="Segoe UI" w:cs="Segoe UI"/>
                  <w:b/>
                  <w:sz w:val="14"/>
                  <w:szCs w:val="16"/>
                </w:rPr>
                <w:id w:val="221640393"/>
                <w14:checkbox>
                  <w14:checked w14:val="0"/>
                  <w14:checkedState w14:val="2612" w14:font="MS Gothic"/>
                  <w14:uncheckedState w14:val="2610" w14:font="MS Gothic"/>
                </w14:checkbox>
              </w:sdtPr>
              <w:sdtEndPr/>
              <w:sdtContent>
                <w:r w:rsidR="00C20DEF">
                  <w:rPr>
                    <w:rFonts w:ascii="MS Gothic" w:eastAsia="MS Gothic" w:hAnsi="MS Gothic" w:cs="Segoe UI" w:hint="eastAsia"/>
                    <w:b/>
                    <w:sz w:val="14"/>
                    <w:szCs w:val="16"/>
                  </w:rPr>
                  <w:t>☐</w:t>
                </w:r>
              </w:sdtContent>
            </w:sdt>
            <w:r w:rsidRPr="000175B6">
              <w:rPr>
                <w:rFonts w:ascii="Segoe UI" w:hAnsi="Segoe UI" w:cs="Segoe UI"/>
                <w:b/>
                <w:sz w:val="14"/>
                <w:szCs w:val="16"/>
              </w:rPr>
              <w:t xml:space="preserve"> nein</w:t>
            </w:r>
          </w:p>
        </w:tc>
      </w:tr>
      <w:tr w:rsidR="00923C0B" w:rsidRPr="000175B6" w14:paraId="329ADEAD" w14:textId="77777777" w:rsidTr="00B722ED">
        <w:trPr>
          <w:trHeight w:val="176"/>
        </w:trPr>
        <w:tc>
          <w:tcPr>
            <w:tcW w:w="1980" w:type="dxa"/>
          </w:tcPr>
          <w:p w14:paraId="329ADEA6" w14:textId="77777777" w:rsidR="00923C0B" w:rsidRPr="000175B6" w:rsidRDefault="00923C0B" w:rsidP="00B722ED">
            <w:pPr>
              <w:rPr>
                <w:rFonts w:ascii="Segoe UI" w:hAnsi="Segoe UI" w:cs="Segoe UI"/>
                <w:sz w:val="14"/>
                <w:szCs w:val="16"/>
              </w:rPr>
            </w:pPr>
          </w:p>
        </w:tc>
        <w:tc>
          <w:tcPr>
            <w:tcW w:w="1843" w:type="dxa"/>
          </w:tcPr>
          <w:p w14:paraId="329ADEA7" w14:textId="77777777" w:rsidR="00923C0B" w:rsidRPr="000175B6" w:rsidRDefault="00923C0B" w:rsidP="00B722ED">
            <w:pPr>
              <w:rPr>
                <w:rFonts w:ascii="Segoe UI" w:hAnsi="Segoe UI" w:cs="Segoe UI"/>
                <w:sz w:val="14"/>
                <w:szCs w:val="16"/>
              </w:rPr>
            </w:pPr>
          </w:p>
        </w:tc>
        <w:tc>
          <w:tcPr>
            <w:tcW w:w="1984" w:type="dxa"/>
          </w:tcPr>
          <w:p w14:paraId="329ADEA8" w14:textId="77777777" w:rsidR="00923C0B" w:rsidRPr="000175B6" w:rsidRDefault="00923C0B" w:rsidP="00B722ED">
            <w:pPr>
              <w:rPr>
                <w:rFonts w:ascii="Segoe UI" w:hAnsi="Segoe UI" w:cs="Segoe UI"/>
                <w:sz w:val="14"/>
                <w:szCs w:val="16"/>
              </w:rPr>
            </w:pPr>
          </w:p>
        </w:tc>
        <w:tc>
          <w:tcPr>
            <w:tcW w:w="3827" w:type="dxa"/>
          </w:tcPr>
          <w:p w14:paraId="329ADEAB" w14:textId="77777777" w:rsidR="00923C0B" w:rsidRPr="000175B6" w:rsidRDefault="00923C0B" w:rsidP="00B722ED">
            <w:pPr>
              <w:rPr>
                <w:rFonts w:ascii="Segoe UI" w:hAnsi="Segoe UI" w:cs="Segoe UI"/>
                <w:sz w:val="14"/>
                <w:szCs w:val="16"/>
              </w:rPr>
            </w:pPr>
            <w:r w:rsidRPr="000175B6">
              <w:rPr>
                <w:rFonts w:ascii="Segoe UI" w:hAnsi="Segoe UI" w:cs="Segoe UI"/>
                <w:sz w:val="14"/>
                <w:szCs w:val="16"/>
              </w:rPr>
              <w:t>Vorfrucht:</w:t>
            </w:r>
          </w:p>
          <w:p w14:paraId="329ADEAC" w14:textId="29040280" w:rsidR="00923C0B" w:rsidRPr="000175B6" w:rsidRDefault="00923C0B">
            <w:pPr>
              <w:rPr>
                <w:rFonts w:ascii="Segoe UI" w:hAnsi="Segoe UI" w:cs="Segoe UI"/>
                <w:b/>
                <w:sz w:val="14"/>
                <w:szCs w:val="16"/>
              </w:rPr>
            </w:pPr>
            <w:r w:rsidRPr="000175B6">
              <w:rPr>
                <w:rFonts w:ascii="Segoe UI" w:hAnsi="Segoe UI" w:cs="Segoe UI"/>
                <w:b/>
                <w:sz w:val="14"/>
                <w:szCs w:val="16"/>
              </w:rPr>
              <w:t xml:space="preserve">Pflug  </w:t>
            </w:r>
            <w:sdt>
              <w:sdtPr>
                <w:rPr>
                  <w:rFonts w:ascii="Segoe UI" w:hAnsi="Segoe UI" w:cs="Segoe UI"/>
                  <w:b/>
                  <w:sz w:val="14"/>
                  <w:szCs w:val="16"/>
                </w:rPr>
                <w:id w:val="175708337"/>
                <w14:checkbox>
                  <w14:checked w14:val="0"/>
                  <w14:checkedState w14:val="2612" w14:font="MS Gothic"/>
                  <w14:uncheckedState w14:val="2610" w14:font="MS Gothic"/>
                </w14:checkbox>
              </w:sdtPr>
              <w:sdtEndPr/>
              <w:sdtContent>
                <w:r w:rsidR="00C20DEF">
                  <w:rPr>
                    <w:rFonts w:ascii="MS Gothic" w:eastAsia="MS Gothic" w:hAnsi="MS Gothic" w:cs="Segoe UI" w:hint="eastAsia"/>
                    <w:b/>
                    <w:sz w:val="14"/>
                    <w:szCs w:val="16"/>
                  </w:rPr>
                  <w:t>☐</w:t>
                </w:r>
              </w:sdtContent>
            </w:sdt>
            <w:r w:rsidRPr="000175B6">
              <w:rPr>
                <w:rFonts w:ascii="Segoe UI" w:hAnsi="Segoe UI" w:cs="Segoe UI"/>
                <w:b/>
                <w:sz w:val="14"/>
                <w:szCs w:val="16"/>
              </w:rPr>
              <w:t xml:space="preserve"> ja / </w:t>
            </w:r>
            <w:sdt>
              <w:sdtPr>
                <w:rPr>
                  <w:rFonts w:ascii="Segoe UI" w:hAnsi="Segoe UI" w:cs="Segoe UI"/>
                  <w:b/>
                  <w:sz w:val="14"/>
                  <w:szCs w:val="16"/>
                </w:rPr>
                <w:id w:val="1561679418"/>
                <w14:checkbox>
                  <w14:checked w14:val="0"/>
                  <w14:checkedState w14:val="2612" w14:font="MS Gothic"/>
                  <w14:uncheckedState w14:val="2610" w14:font="MS Gothic"/>
                </w14:checkbox>
              </w:sdtPr>
              <w:sdtEndPr/>
              <w:sdtContent>
                <w:r w:rsidR="00C20DEF">
                  <w:rPr>
                    <w:rFonts w:ascii="MS Gothic" w:eastAsia="MS Gothic" w:hAnsi="MS Gothic" w:cs="Segoe UI" w:hint="eastAsia"/>
                    <w:b/>
                    <w:sz w:val="14"/>
                    <w:szCs w:val="16"/>
                  </w:rPr>
                  <w:t>☐</w:t>
                </w:r>
              </w:sdtContent>
            </w:sdt>
            <w:r w:rsidRPr="000175B6">
              <w:rPr>
                <w:rFonts w:ascii="Segoe UI" w:hAnsi="Segoe UI" w:cs="Segoe UI"/>
                <w:b/>
                <w:sz w:val="14"/>
                <w:szCs w:val="16"/>
              </w:rPr>
              <w:t xml:space="preserve"> nein</w:t>
            </w:r>
          </w:p>
        </w:tc>
      </w:tr>
      <w:tr w:rsidR="00923C0B" w:rsidRPr="000175B6" w14:paraId="329ADEB5" w14:textId="77777777" w:rsidTr="00B722ED">
        <w:trPr>
          <w:trHeight w:val="223"/>
        </w:trPr>
        <w:tc>
          <w:tcPr>
            <w:tcW w:w="1980" w:type="dxa"/>
          </w:tcPr>
          <w:p w14:paraId="329ADEAE" w14:textId="77777777" w:rsidR="00923C0B" w:rsidRPr="000175B6" w:rsidRDefault="00923C0B" w:rsidP="00B722ED">
            <w:pPr>
              <w:rPr>
                <w:rFonts w:ascii="Segoe UI" w:hAnsi="Segoe UI" w:cs="Segoe UI"/>
                <w:sz w:val="14"/>
                <w:szCs w:val="16"/>
              </w:rPr>
            </w:pPr>
          </w:p>
        </w:tc>
        <w:tc>
          <w:tcPr>
            <w:tcW w:w="1843" w:type="dxa"/>
          </w:tcPr>
          <w:p w14:paraId="329ADEAF" w14:textId="77777777" w:rsidR="00923C0B" w:rsidRPr="000175B6" w:rsidRDefault="00923C0B" w:rsidP="00B722ED">
            <w:pPr>
              <w:rPr>
                <w:rFonts w:ascii="Segoe UI" w:hAnsi="Segoe UI" w:cs="Segoe UI"/>
                <w:sz w:val="14"/>
                <w:szCs w:val="16"/>
              </w:rPr>
            </w:pPr>
          </w:p>
        </w:tc>
        <w:tc>
          <w:tcPr>
            <w:tcW w:w="1984" w:type="dxa"/>
          </w:tcPr>
          <w:p w14:paraId="329ADEB0" w14:textId="77777777" w:rsidR="00923C0B" w:rsidRPr="000175B6" w:rsidRDefault="00923C0B" w:rsidP="00B722ED">
            <w:pPr>
              <w:rPr>
                <w:rFonts w:ascii="Segoe UI" w:hAnsi="Segoe UI" w:cs="Segoe UI"/>
                <w:sz w:val="14"/>
                <w:szCs w:val="16"/>
              </w:rPr>
            </w:pPr>
          </w:p>
        </w:tc>
        <w:tc>
          <w:tcPr>
            <w:tcW w:w="3827" w:type="dxa"/>
          </w:tcPr>
          <w:p w14:paraId="329ADEB3" w14:textId="77777777" w:rsidR="00923C0B" w:rsidRPr="000175B6" w:rsidRDefault="00923C0B" w:rsidP="00B722ED">
            <w:pPr>
              <w:rPr>
                <w:rFonts w:ascii="Segoe UI" w:hAnsi="Segoe UI" w:cs="Segoe UI"/>
                <w:sz w:val="14"/>
                <w:szCs w:val="16"/>
              </w:rPr>
            </w:pPr>
            <w:r w:rsidRPr="000175B6">
              <w:rPr>
                <w:rFonts w:ascii="Segoe UI" w:hAnsi="Segoe UI" w:cs="Segoe UI"/>
                <w:sz w:val="14"/>
                <w:szCs w:val="16"/>
              </w:rPr>
              <w:t>Vorfrucht:</w:t>
            </w:r>
          </w:p>
          <w:p w14:paraId="329ADEB4" w14:textId="54BDACC6" w:rsidR="00923C0B" w:rsidRPr="000175B6" w:rsidRDefault="00923C0B">
            <w:pPr>
              <w:rPr>
                <w:rFonts w:ascii="Segoe UI" w:hAnsi="Segoe UI" w:cs="Segoe UI"/>
                <w:b/>
                <w:sz w:val="14"/>
                <w:szCs w:val="16"/>
              </w:rPr>
            </w:pPr>
            <w:r w:rsidRPr="000175B6">
              <w:rPr>
                <w:rFonts w:ascii="Segoe UI" w:hAnsi="Segoe UI" w:cs="Segoe UI"/>
                <w:b/>
                <w:sz w:val="14"/>
                <w:szCs w:val="16"/>
              </w:rPr>
              <w:t xml:space="preserve">Pflug  </w:t>
            </w:r>
            <w:sdt>
              <w:sdtPr>
                <w:rPr>
                  <w:rFonts w:ascii="Segoe UI" w:hAnsi="Segoe UI" w:cs="Segoe UI"/>
                  <w:b/>
                  <w:sz w:val="14"/>
                  <w:szCs w:val="16"/>
                </w:rPr>
                <w:id w:val="-737940120"/>
                <w14:checkbox>
                  <w14:checked w14:val="0"/>
                  <w14:checkedState w14:val="2612" w14:font="MS Gothic"/>
                  <w14:uncheckedState w14:val="2610" w14:font="MS Gothic"/>
                </w14:checkbox>
              </w:sdtPr>
              <w:sdtEndPr/>
              <w:sdtContent>
                <w:r w:rsidR="00C20DEF">
                  <w:rPr>
                    <w:rFonts w:ascii="MS Gothic" w:eastAsia="MS Gothic" w:hAnsi="MS Gothic" w:cs="Segoe UI" w:hint="eastAsia"/>
                    <w:b/>
                    <w:sz w:val="14"/>
                    <w:szCs w:val="16"/>
                  </w:rPr>
                  <w:t>☐</w:t>
                </w:r>
              </w:sdtContent>
            </w:sdt>
            <w:r w:rsidRPr="000175B6">
              <w:rPr>
                <w:rFonts w:ascii="Segoe UI" w:hAnsi="Segoe UI" w:cs="Segoe UI"/>
                <w:b/>
                <w:sz w:val="14"/>
                <w:szCs w:val="16"/>
              </w:rPr>
              <w:t xml:space="preserve"> ja / </w:t>
            </w:r>
            <w:sdt>
              <w:sdtPr>
                <w:rPr>
                  <w:rFonts w:ascii="Segoe UI" w:hAnsi="Segoe UI" w:cs="Segoe UI"/>
                  <w:b/>
                  <w:sz w:val="14"/>
                  <w:szCs w:val="16"/>
                </w:rPr>
                <w:id w:val="1191649359"/>
                <w14:checkbox>
                  <w14:checked w14:val="0"/>
                  <w14:checkedState w14:val="2612" w14:font="MS Gothic"/>
                  <w14:uncheckedState w14:val="2610" w14:font="MS Gothic"/>
                </w14:checkbox>
              </w:sdtPr>
              <w:sdtEndPr/>
              <w:sdtContent>
                <w:r w:rsidR="00C20DEF">
                  <w:rPr>
                    <w:rFonts w:ascii="MS Gothic" w:eastAsia="MS Gothic" w:hAnsi="MS Gothic" w:cs="Segoe UI" w:hint="eastAsia"/>
                    <w:b/>
                    <w:sz w:val="14"/>
                    <w:szCs w:val="16"/>
                  </w:rPr>
                  <w:t>☐</w:t>
                </w:r>
              </w:sdtContent>
            </w:sdt>
            <w:r w:rsidRPr="000175B6">
              <w:rPr>
                <w:rFonts w:ascii="Segoe UI" w:hAnsi="Segoe UI" w:cs="Segoe UI"/>
                <w:b/>
                <w:sz w:val="14"/>
                <w:szCs w:val="16"/>
              </w:rPr>
              <w:t xml:space="preserve"> nein</w:t>
            </w:r>
          </w:p>
        </w:tc>
      </w:tr>
      <w:permEnd w:id="126512809"/>
    </w:tbl>
    <w:p w14:paraId="329ADEB6" w14:textId="184B3781" w:rsidR="00805B00" w:rsidRPr="000175B6" w:rsidRDefault="00805B00">
      <w:pPr>
        <w:rPr>
          <w:rFonts w:ascii="Segoe UI" w:hAnsi="Segoe UI" w:cs="Segoe UI"/>
          <w:sz w:val="18"/>
        </w:rPr>
      </w:pPr>
    </w:p>
    <w:p w14:paraId="329ADEB7" w14:textId="6499C7E3" w:rsidR="00655940" w:rsidRPr="000175B6" w:rsidRDefault="00A868AD">
      <w:pPr>
        <w:rPr>
          <w:rFonts w:ascii="Segoe UI" w:hAnsi="Segoe UI" w:cs="Segoe UI"/>
          <w:sz w:val="16"/>
          <w:szCs w:val="18"/>
        </w:rPr>
      </w:pPr>
      <w:r w:rsidRPr="000175B6">
        <w:rPr>
          <w:rFonts w:ascii="Segoe UI" w:hAnsi="Segoe UI" w:cs="Segoe UI"/>
          <w:sz w:val="16"/>
          <w:szCs w:val="18"/>
        </w:rPr>
        <w:t>Der Produzent bestätigt mit der Unterschrift die Richtigkeit obiger Angaben</w:t>
      </w:r>
      <w:r w:rsidR="00821093" w:rsidRPr="000175B6">
        <w:rPr>
          <w:rFonts w:ascii="Segoe UI" w:hAnsi="Segoe UI" w:cs="Segoe UI"/>
          <w:sz w:val="16"/>
          <w:szCs w:val="18"/>
        </w:rPr>
        <w:t xml:space="preserve"> und damit die Einhaltung der Anforderungen für </w:t>
      </w:r>
      <w:r w:rsidR="00F24439" w:rsidRPr="00535853">
        <w:rPr>
          <w:rFonts w:ascii="Segoe UI" w:hAnsi="Segoe UI" w:cs="Segoe UI"/>
          <w:sz w:val="16"/>
          <w:szCs w:val="18"/>
        </w:rPr>
        <w:t>Suisse Garantie</w:t>
      </w:r>
      <w:r w:rsidRPr="000175B6">
        <w:rPr>
          <w:rFonts w:ascii="Segoe UI" w:hAnsi="Segoe UI" w:cs="Segoe UI"/>
          <w:sz w:val="16"/>
          <w:szCs w:val="18"/>
        </w:rPr>
        <w:t>.</w:t>
      </w:r>
    </w:p>
    <w:p w14:paraId="6D5D47CD" w14:textId="299091BC" w:rsidR="00650FED" w:rsidRDefault="00650FED">
      <w:pPr>
        <w:rPr>
          <w:rFonts w:ascii="Segoe UI" w:hAnsi="Segoe UI" w:cs="Segoe UI"/>
          <w:sz w:val="20"/>
          <w:szCs w:val="22"/>
        </w:rPr>
      </w:pPr>
    </w:p>
    <w:p w14:paraId="2A33A62D" w14:textId="77777777" w:rsidR="00650FED" w:rsidRPr="000175B6" w:rsidRDefault="00650FED">
      <w:pPr>
        <w:rPr>
          <w:rFonts w:ascii="Segoe UI" w:hAnsi="Segoe UI" w:cs="Segoe UI"/>
          <w:sz w:val="20"/>
          <w:szCs w:val="22"/>
        </w:rPr>
      </w:pPr>
    </w:p>
    <w:p w14:paraId="329ADEB8" w14:textId="67DCE27E" w:rsidR="003D13DA" w:rsidRPr="000175B6" w:rsidRDefault="00C60C44" w:rsidP="00395DDC">
      <w:pPr>
        <w:tabs>
          <w:tab w:val="left" w:pos="1418"/>
          <w:tab w:val="left" w:leader="underscore" w:pos="4536"/>
          <w:tab w:val="left" w:pos="5103"/>
          <w:tab w:val="left" w:pos="6521"/>
          <w:tab w:val="right" w:leader="underscore" w:pos="9639"/>
        </w:tabs>
        <w:spacing w:before="60"/>
        <w:rPr>
          <w:rFonts w:ascii="Segoe UI" w:hAnsi="Segoe UI" w:cs="Segoe UI"/>
          <w:sz w:val="18"/>
        </w:rPr>
      </w:pPr>
      <w:permStart w:id="2055278298" w:edGrp="everyone"/>
      <w:r>
        <w:rPr>
          <w:noProof/>
        </w:rPr>
        <w:drawing>
          <wp:anchor distT="0" distB="0" distL="114300" distR="114300" simplePos="0" relativeHeight="251663872" behindDoc="1" locked="0" layoutInCell="1" allowOverlap="1" wp14:anchorId="15B41E80" wp14:editId="4A28809C">
            <wp:simplePos x="0" y="0"/>
            <wp:positionH relativeFrom="column">
              <wp:posOffset>4019550</wp:posOffset>
            </wp:positionH>
            <wp:positionV relativeFrom="paragraph">
              <wp:posOffset>103505</wp:posOffset>
            </wp:positionV>
            <wp:extent cx="1543050" cy="561109"/>
            <wp:effectExtent l="0" t="0" r="0" b="0"/>
            <wp:wrapNone/>
            <wp:docPr id="753377188" name="Grafik 75337718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8175" t="10641" r="42725" b="81758"/>
                    <a:stretch/>
                  </pic:blipFill>
                  <pic:spPr bwMode="auto">
                    <a:xfrm>
                      <a:off x="0" y="0"/>
                      <a:ext cx="1543050" cy="5611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13DA" w:rsidRPr="000175B6">
        <w:rPr>
          <w:rFonts w:ascii="Segoe UI" w:hAnsi="Segoe UI" w:cs="Segoe UI"/>
          <w:sz w:val="18"/>
        </w:rPr>
        <w:t>Ort, Datum</w:t>
      </w:r>
      <w:r w:rsidR="003D13DA" w:rsidRPr="000175B6">
        <w:rPr>
          <w:rFonts w:ascii="Segoe UI" w:hAnsi="Segoe UI" w:cs="Segoe UI"/>
          <w:sz w:val="18"/>
        </w:rPr>
        <w:tab/>
      </w:r>
      <w:r w:rsidR="003D13DA" w:rsidRPr="000175B6">
        <w:rPr>
          <w:rFonts w:ascii="Segoe UI" w:hAnsi="Segoe UI" w:cs="Segoe UI"/>
          <w:sz w:val="18"/>
        </w:rPr>
        <w:tab/>
      </w:r>
      <w:r w:rsidR="003D13DA" w:rsidRPr="000175B6">
        <w:rPr>
          <w:rFonts w:ascii="Segoe UI" w:hAnsi="Segoe UI" w:cs="Segoe UI"/>
          <w:sz w:val="18"/>
        </w:rPr>
        <w:tab/>
        <w:t>Ort, Datum</w:t>
      </w:r>
      <w:r w:rsidR="003D13DA" w:rsidRPr="000175B6">
        <w:rPr>
          <w:rFonts w:ascii="Segoe UI" w:hAnsi="Segoe UI" w:cs="Segoe UI"/>
          <w:sz w:val="18"/>
        </w:rPr>
        <w:tab/>
      </w:r>
      <w:r>
        <w:rPr>
          <w:rFonts w:ascii="Segoe UI" w:hAnsi="Segoe UI" w:cs="Segoe UI"/>
          <w:sz w:val="18"/>
        </w:rPr>
        <w:t>Märstetten 25.08.2026</w:t>
      </w:r>
    </w:p>
    <w:p w14:paraId="329ADEBA" w14:textId="1DE07D24" w:rsidR="003D13DA" w:rsidRPr="000175B6" w:rsidRDefault="009F0F26" w:rsidP="000878FD">
      <w:pPr>
        <w:tabs>
          <w:tab w:val="left" w:pos="1418"/>
          <w:tab w:val="left" w:leader="underscore" w:pos="4536"/>
          <w:tab w:val="left" w:pos="5103"/>
          <w:tab w:val="left" w:pos="6521"/>
          <w:tab w:val="right" w:leader="underscore" w:pos="9639"/>
        </w:tabs>
        <w:rPr>
          <w:rFonts w:ascii="Segoe UI" w:hAnsi="Segoe UI" w:cs="Segoe UI"/>
          <w:sz w:val="18"/>
        </w:rPr>
      </w:pPr>
      <w:r w:rsidRPr="000175B6">
        <w:rPr>
          <w:rFonts w:ascii="Segoe UI" w:hAnsi="Segoe UI" w:cs="Segoe UI"/>
          <w:sz w:val="18"/>
        </w:rPr>
        <w:br/>
      </w:r>
      <w:r w:rsidR="004B1355" w:rsidRPr="000175B6">
        <w:rPr>
          <w:rFonts w:ascii="Segoe UI" w:hAnsi="Segoe UI" w:cs="Segoe UI"/>
          <w:sz w:val="18"/>
        </w:rPr>
        <w:t>Der Produzent</w:t>
      </w:r>
      <w:r w:rsidR="004B1355" w:rsidRPr="000175B6">
        <w:rPr>
          <w:rFonts w:ascii="Segoe UI" w:hAnsi="Segoe UI" w:cs="Segoe UI"/>
          <w:sz w:val="18"/>
        </w:rPr>
        <w:tab/>
      </w:r>
      <w:r w:rsidR="007F6F7D" w:rsidRPr="000175B6">
        <w:rPr>
          <w:rFonts w:ascii="Segoe UI" w:hAnsi="Segoe UI" w:cs="Segoe UI"/>
          <w:sz w:val="18"/>
        </w:rPr>
        <w:tab/>
      </w:r>
      <w:r w:rsidR="004B1355" w:rsidRPr="000175B6">
        <w:rPr>
          <w:rFonts w:ascii="Segoe UI" w:hAnsi="Segoe UI" w:cs="Segoe UI"/>
          <w:sz w:val="18"/>
        </w:rPr>
        <w:tab/>
        <w:t>LANDI/CC</w:t>
      </w:r>
      <w:r w:rsidR="003D13DA" w:rsidRPr="000175B6">
        <w:rPr>
          <w:rFonts w:ascii="Segoe UI" w:hAnsi="Segoe UI" w:cs="Segoe UI"/>
          <w:sz w:val="18"/>
        </w:rPr>
        <w:tab/>
      </w:r>
      <w:permEnd w:id="2055278298"/>
    </w:p>
    <w:sectPr w:rsidR="003D13DA" w:rsidRPr="000175B6" w:rsidSect="000175B6">
      <w:footerReference w:type="default" r:id="rId15"/>
      <w:pgSz w:w="11906" w:h="16838"/>
      <w:pgMar w:top="709" w:right="1021" w:bottom="426" w:left="1021"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0509E" w14:textId="77777777" w:rsidR="004B51D3" w:rsidRDefault="004B51D3">
      <w:r>
        <w:separator/>
      </w:r>
    </w:p>
  </w:endnote>
  <w:endnote w:type="continuationSeparator" w:id="0">
    <w:p w14:paraId="7CEB8E63" w14:textId="77777777" w:rsidR="004B51D3" w:rsidRDefault="004B5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ADEC4" w14:textId="77777777" w:rsidR="00877D0C" w:rsidRDefault="00877D0C">
    <w:pPr>
      <w:pStyle w:val="Fuzeile"/>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55655" w14:textId="77777777" w:rsidR="004B51D3" w:rsidRDefault="004B51D3">
      <w:r>
        <w:separator/>
      </w:r>
    </w:p>
  </w:footnote>
  <w:footnote w:type="continuationSeparator" w:id="0">
    <w:p w14:paraId="342A4B8C" w14:textId="77777777" w:rsidR="004B51D3" w:rsidRDefault="004B5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55E7F"/>
    <w:multiLevelType w:val="singleLevel"/>
    <w:tmpl w:val="4CAAAB1C"/>
    <w:lvl w:ilvl="0">
      <w:start w:val="1"/>
      <w:numFmt w:val="bullet"/>
      <w:lvlText w:val=""/>
      <w:lvlJc w:val="left"/>
      <w:pPr>
        <w:tabs>
          <w:tab w:val="num" w:pos="360"/>
        </w:tabs>
        <w:ind w:left="227" w:hanging="227"/>
      </w:pPr>
      <w:rPr>
        <w:rFonts w:ascii="Symbol" w:hAnsi="Symbol" w:hint="default"/>
      </w:rPr>
    </w:lvl>
  </w:abstractNum>
  <w:abstractNum w:abstractNumId="1" w15:restartNumberingAfterBreak="0">
    <w:nsid w:val="3BC81E5E"/>
    <w:multiLevelType w:val="hybridMultilevel"/>
    <w:tmpl w:val="4F7005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45103965"/>
    <w:multiLevelType w:val="hybridMultilevel"/>
    <w:tmpl w:val="CA246E8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7A64218B"/>
    <w:multiLevelType w:val="singleLevel"/>
    <w:tmpl w:val="4CAAAB1C"/>
    <w:lvl w:ilvl="0">
      <w:start w:val="1"/>
      <w:numFmt w:val="bullet"/>
      <w:lvlText w:val=""/>
      <w:lvlJc w:val="left"/>
      <w:pPr>
        <w:tabs>
          <w:tab w:val="num" w:pos="360"/>
        </w:tabs>
        <w:ind w:left="227" w:hanging="227"/>
      </w:pPr>
      <w:rPr>
        <w:rFonts w:ascii="Symbol" w:hAnsi="Symbol" w:hint="default"/>
      </w:rPr>
    </w:lvl>
  </w:abstractNum>
  <w:num w:numId="1" w16cid:durableId="1808234510">
    <w:abstractNumId w:val="3"/>
  </w:num>
  <w:num w:numId="2" w16cid:durableId="1246913844">
    <w:abstractNumId w:val="0"/>
  </w:num>
  <w:num w:numId="3" w16cid:durableId="260994632">
    <w:abstractNumId w:val="1"/>
  </w:num>
  <w:num w:numId="4" w16cid:durableId="7126579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B17"/>
    <w:rsid w:val="000175B6"/>
    <w:rsid w:val="000205B7"/>
    <w:rsid w:val="00030971"/>
    <w:rsid w:val="00034CEC"/>
    <w:rsid w:val="000437A2"/>
    <w:rsid w:val="00054ACB"/>
    <w:rsid w:val="00084FBE"/>
    <w:rsid w:val="000878FD"/>
    <w:rsid w:val="000A1DC7"/>
    <w:rsid w:val="000B6390"/>
    <w:rsid w:val="000D6B8E"/>
    <w:rsid w:val="000E2CE8"/>
    <w:rsid w:val="000E451E"/>
    <w:rsid w:val="000F4DAC"/>
    <w:rsid w:val="000F7774"/>
    <w:rsid w:val="00111074"/>
    <w:rsid w:val="001212B6"/>
    <w:rsid w:val="001256CC"/>
    <w:rsid w:val="00146CA7"/>
    <w:rsid w:val="00152A64"/>
    <w:rsid w:val="00160194"/>
    <w:rsid w:val="001648A0"/>
    <w:rsid w:val="00170241"/>
    <w:rsid w:val="00180DDA"/>
    <w:rsid w:val="00185C36"/>
    <w:rsid w:val="00190679"/>
    <w:rsid w:val="00197A5E"/>
    <w:rsid w:val="001A32ED"/>
    <w:rsid w:val="001B0C58"/>
    <w:rsid w:val="001B435A"/>
    <w:rsid w:val="001B77C2"/>
    <w:rsid w:val="001C1A9B"/>
    <w:rsid w:val="001C34ED"/>
    <w:rsid w:val="001C5228"/>
    <w:rsid w:val="001C565A"/>
    <w:rsid w:val="001D0341"/>
    <w:rsid w:val="001E4404"/>
    <w:rsid w:val="001E7249"/>
    <w:rsid w:val="001F122A"/>
    <w:rsid w:val="0020382D"/>
    <w:rsid w:val="002121E9"/>
    <w:rsid w:val="00212225"/>
    <w:rsid w:val="0021414A"/>
    <w:rsid w:val="002151BA"/>
    <w:rsid w:val="002222BF"/>
    <w:rsid w:val="0024340B"/>
    <w:rsid w:val="00245E71"/>
    <w:rsid w:val="00254058"/>
    <w:rsid w:val="0025421A"/>
    <w:rsid w:val="002604EC"/>
    <w:rsid w:val="00262C8D"/>
    <w:rsid w:val="00267545"/>
    <w:rsid w:val="002768B8"/>
    <w:rsid w:val="00283D8E"/>
    <w:rsid w:val="002915F0"/>
    <w:rsid w:val="0029208D"/>
    <w:rsid w:val="00294521"/>
    <w:rsid w:val="002A17C2"/>
    <w:rsid w:val="002A7B51"/>
    <w:rsid w:val="002B37DE"/>
    <w:rsid w:val="002C0D8D"/>
    <w:rsid w:val="002D6F3E"/>
    <w:rsid w:val="002E6B42"/>
    <w:rsid w:val="0030713E"/>
    <w:rsid w:val="00316F9C"/>
    <w:rsid w:val="00331118"/>
    <w:rsid w:val="003564B0"/>
    <w:rsid w:val="00375429"/>
    <w:rsid w:val="003846CE"/>
    <w:rsid w:val="00385074"/>
    <w:rsid w:val="003865C8"/>
    <w:rsid w:val="00393B17"/>
    <w:rsid w:val="00395DDC"/>
    <w:rsid w:val="003A2C25"/>
    <w:rsid w:val="003B6CD4"/>
    <w:rsid w:val="003C1372"/>
    <w:rsid w:val="003C5C35"/>
    <w:rsid w:val="003D13DA"/>
    <w:rsid w:val="003D2705"/>
    <w:rsid w:val="003D5925"/>
    <w:rsid w:val="003F432D"/>
    <w:rsid w:val="003F67D0"/>
    <w:rsid w:val="0040184A"/>
    <w:rsid w:val="00403120"/>
    <w:rsid w:val="00411A15"/>
    <w:rsid w:val="004238EE"/>
    <w:rsid w:val="0043180D"/>
    <w:rsid w:val="004339BE"/>
    <w:rsid w:val="00436DF1"/>
    <w:rsid w:val="0043768A"/>
    <w:rsid w:val="00461F31"/>
    <w:rsid w:val="00475C52"/>
    <w:rsid w:val="00477ED7"/>
    <w:rsid w:val="00484732"/>
    <w:rsid w:val="0049206E"/>
    <w:rsid w:val="00494162"/>
    <w:rsid w:val="004A0BBE"/>
    <w:rsid w:val="004B1355"/>
    <w:rsid w:val="004B4A39"/>
    <w:rsid w:val="004B51D3"/>
    <w:rsid w:val="004C0AF7"/>
    <w:rsid w:val="004C10C6"/>
    <w:rsid w:val="004C20FC"/>
    <w:rsid w:val="004C2CBC"/>
    <w:rsid w:val="004C6EC3"/>
    <w:rsid w:val="00501676"/>
    <w:rsid w:val="005017BF"/>
    <w:rsid w:val="005056DE"/>
    <w:rsid w:val="00513AA7"/>
    <w:rsid w:val="00521E9B"/>
    <w:rsid w:val="00534D1E"/>
    <w:rsid w:val="00535853"/>
    <w:rsid w:val="005431DF"/>
    <w:rsid w:val="005827F5"/>
    <w:rsid w:val="005962B7"/>
    <w:rsid w:val="005A4AD4"/>
    <w:rsid w:val="005B1A98"/>
    <w:rsid w:val="005B3259"/>
    <w:rsid w:val="005B54A1"/>
    <w:rsid w:val="005D3B71"/>
    <w:rsid w:val="005E111E"/>
    <w:rsid w:val="005F08B4"/>
    <w:rsid w:val="005F6097"/>
    <w:rsid w:val="00600EE5"/>
    <w:rsid w:val="0060628E"/>
    <w:rsid w:val="00611238"/>
    <w:rsid w:val="00615C6D"/>
    <w:rsid w:val="0065027F"/>
    <w:rsid w:val="00650FED"/>
    <w:rsid w:val="00655940"/>
    <w:rsid w:val="0066340F"/>
    <w:rsid w:val="006826E9"/>
    <w:rsid w:val="00693358"/>
    <w:rsid w:val="00695EE6"/>
    <w:rsid w:val="006A15EF"/>
    <w:rsid w:val="006C401F"/>
    <w:rsid w:val="006D26D3"/>
    <w:rsid w:val="006D4BD5"/>
    <w:rsid w:val="00713BEF"/>
    <w:rsid w:val="00754926"/>
    <w:rsid w:val="00762238"/>
    <w:rsid w:val="007701D3"/>
    <w:rsid w:val="00771931"/>
    <w:rsid w:val="007A5516"/>
    <w:rsid w:val="007C2748"/>
    <w:rsid w:val="007D59D3"/>
    <w:rsid w:val="007E1FD8"/>
    <w:rsid w:val="007F6F7D"/>
    <w:rsid w:val="00802D10"/>
    <w:rsid w:val="00805B00"/>
    <w:rsid w:val="00820725"/>
    <w:rsid w:val="00821093"/>
    <w:rsid w:val="008340B6"/>
    <w:rsid w:val="00837A08"/>
    <w:rsid w:val="00843C9D"/>
    <w:rsid w:val="0085380A"/>
    <w:rsid w:val="00877D0C"/>
    <w:rsid w:val="008B2604"/>
    <w:rsid w:val="008B3AC6"/>
    <w:rsid w:val="008C6D9A"/>
    <w:rsid w:val="008C701C"/>
    <w:rsid w:val="008C7F4C"/>
    <w:rsid w:val="008E004D"/>
    <w:rsid w:val="008F22A6"/>
    <w:rsid w:val="008F427E"/>
    <w:rsid w:val="0091205B"/>
    <w:rsid w:val="00916F07"/>
    <w:rsid w:val="00923C0B"/>
    <w:rsid w:val="00954210"/>
    <w:rsid w:val="009621ED"/>
    <w:rsid w:val="00980A31"/>
    <w:rsid w:val="009A1157"/>
    <w:rsid w:val="009A53ED"/>
    <w:rsid w:val="009B4D39"/>
    <w:rsid w:val="009F0F26"/>
    <w:rsid w:val="009F3C8F"/>
    <w:rsid w:val="009F3F6A"/>
    <w:rsid w:val="00A358C3"/>
    <w:rsid w:val="00A36B41"/>
    <w:rsid w:val="00A6116A"/>
    <w:rsid w:val="00A613EF"/>
    <w:rsid w:val="00A61D41"/>
    <w:rsid w:val="00A7485F"/>
    <w:rsid w:val="00A86129"/>
    <w:rsid w:val="00A868AD"/>
    <w:rsid w:val="00AA40BE"/>
    <w:rsid w:val="00AC2242"/>
    <w:rsid w:val="00AC5FDB"/>
    <w:rsid w:val="00AD2ED7"/>
    <w:rsid w:val="00AD782A"/>
    <w:rsid w:val="00AE3012"/>
    <w:rsid w:val="00B16215"/>
    <w:rsid w:val="00B630E7"/>
    <w:rsid w:val="00B7091C"/>
    <w:rsid w:val="00B722ED"/>
    <w:rsid w:val="00B7524E"/>
    <w:rsid w:val="00B8743D"/>
    <w:rsid w:val="00B87D86"/>
    <w:rsid w:val="00BB7C7E"/>
    <w:rsid w:val="00BD60BA"/>
    <w:rsid w:val="00BF1DBF"/>
    <w:rsid w:val="00BF7CD8"/>
    <w:rsid w:val="00C03A6F"/>
    <w:rsid w:val="00C17076"/>
    <w:rsid w:val="00C20DEF"/>
    <w:rsid w:val="00C33557"/>
    <w:rsid w:val="00C439AF"/>
    <w:rsid w:val="00C60C44"/>
    <w:rsid w:val="00C660DA"/>
    <w:rsid w:val="00C72258"/>
    <w:rsid w:val="00C84F44"/>
    <w:rsid w:val="00C86A39"/>
    <w:rsid w:val="00C90548"/>
    <w:rsid w:val="00CC407A"/>
    <w:rsid w:val="00CD32E7"/>
    <w:rsid w:val="00D049D9"/>
    <w:rsid w:val="00D247AE"/>
    <w:rsid w:val="00D359E4"/>
    <w:rsid w:val="00D407A7"/>
    <w:rsid w:val="00D408BD"/>
    <w:rsid w:val="00D425F9"/>
    <w:rsid w:val="00D47BB6"/>
    <w:rsid w:val="00D63067"/>
    <w:rsid w:val="00D63859"/>
    <w:rsid w:val="00D741E3"/>
    <w:rsid w:val="00D74506"/>
    <w:rsid w:val="00D76F03"/>
    <w:rsid w:val="00D913B2"/>
    <w:rsid w:val="00D92355"/>
    <w:rsid w:val="00D93C90"/>
    <w:rsid w:val="00D94AD4"/>
    <w:rsid w:val="00DA42F9"/>
    <w:rsid w:val="00DA5BE0"/>
    <w:rsid w:val="00DB5B0D"/>
    <w:rsid w:val="00DC12EF"/>
    <w:rsid w:val="00DE0335"/>
    <w:rsid w:val="00DE03AB"/>
    <w:rsid w:val="00DE7FCD"/>
    <w:rsid w:val="00E151AF"/>
    <w:rsid w:val="00E404D6"/>
    <w:rsid w:val="00E5606E"/>
    <w:rsid w:val="00E57A9B"/>
    <w:rsid w:val="00E60DBB"/>
    <w:rsid w:val="00E65C46"/>
    <w:rsid w:val="00E6651E"/>
    <w:rsid w:val="00E67836"/>
    <w:rsid w:val="00EA2095"/>
    <w:rsid w:val="00EA2DCC"/>
    <w:rsid w:val="00EA7DF6"/>
    <w:rsid w:val="00EB4ABA"/>
    <w:rsid w:val="00ED0F6A"/>
    <w:rsid w:val="00EE2228"/>
    <w:rsid w:val="00EF396F"/>
    <w:rsid w:val="00EF589B"/>
    <w:rsid w:val="00EF60DF"/>
    <w:rsid w:val="00F019DB"/>
    <w:rsid w:val="00F06B2E"/>
    <w:rsid w:val="00F07450"/>
    <w:rsid w:val="00F14E8E"/>
    <w:rsid w:val="00F24439"/>
    <w:rsid w:val="00F37720"/>
    <w:rsid w:val="00F505FC"/>
    <w:rsid w:val="00F67A6D"/>
    <w:rsid w:val="00F80E27"/>
    <w:rsid w:val="00F95E4C"/>
    <w:rsid w:val="00F96444"/>
    <w:rsid w:val="00F96E46"/>
    <w:rsid w:val="00F97DB8"/>
    <w:rsid w:val="00FB1D9F"/>
    <w:rsid w:val="00FC2AB3"/>
    <w:rsid w:val="00FD4D3F"/>
    <w:rsid w:val="00FE3DAD"/>
    <w:rsid w:val="00FE771C"/>
    <w:rsid w:val="00FF67FB"/>
  </w:rsids>
  <m:mathPr>
    <m:mathFont m:val="Cambria Math"/>
    <m:brkBin m:val="before"/>
    <m:brkBinSub m:val="--"/>
    <m:smallFrac m:val="0"/>
    <m:dispDef/>
    <m:lMargin m:val="0"/>
    <m:rMargin m:val="0"/>
    <m:defJc m:val="centerGroup"/>
    <m:wrapIndent m:val="1440"/>
    <m:intLim m:val="subSup"/>
    <m:naryLim m:val="undOvr"/>
  </m:mathPr>
  <w:themeFontLang w:val="de-CH"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9ADE73"/>
  <w15:docId w15:val="{E225F84F-5B72-4AB4-B8A5-8EFA48C4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F1DBF"/>
    <w:rPr>
      <w:rFonts w:ascii="Arial" w:hAnsi="Arial"/>
      <w:sz w:val="24"/>
    </w:rPr>
  </w:style>
  <w:style w:type="paragraph" w:styleId="berschrift1">
    <w:name w:val="heading 1"/>
    <w:basedOn w:val="Standard"/>
    <w:next w:val="Standard"/>
    <w:qFormat/>
    <w:rsid w:val="00BF1DBF"/>
    <w:pPr>
      <w:keepNext/>
      <w:tabs>
        <w:tab w:val="left" w:pos="1701"/>
        <w:tab w:val="right" w:leader="underscore" w:pos="5670"/>
      </w:tabs>
      <w:outlineLvl w:val="0"/>
    </w:pPr>
    <w:rPr>
      <w:b/>
    </w:rPr>
  </w:style>
  <w:style w:type="paragraph" w:styleId="berschrift2">
    <w:name w:val="heading 2"/>
    <w:basedOn w:val="Standard"/>
    <w:next w:val="Standard"/>
    <w:qFormat/>
    <w:rsid w:val="00BF1DBF"/>
    <w:pPr>
      <w:keepNext/>
      <w:tabs>
        <w:tab w:val="left" w:pos="1701"/>
        <w:tab w:val="right" w:leader="underscore" w:pos="5670"/>
      </w:tabs>
      <w:outlineLvl w:val="1"/>
    </w:pPr>
    <w:rPr>
      <w:b/>
      <w:sz w:val="22"/>
    </w:rPr>
  </w:style>
  <w:style w:type="paragraph" w:styleId="berschrift3">
    <w:name w:val="heading 3"/>
    <w:basedOn w:val="Standard"/>
    <w:next w:val="Standard"/>
    <w:qFormat/>
    <w:rsid w:val="00BF1DBF"/>
    <w:pPr>
      <w:keepNext/>
      <w:tabs>
        <w:tab w:val="left" w:pos="1701"/>
        <w:tab w:val="right" w:leader="underscore" w:pos="3402"/>
        <w:tab w:val="left" w:pos="5103"/>
        <w:tab w:val="left" w:pos="6804"/>
        <w:tab w:val="right" w:leader="underscore" w:pos="8505"/>
      </w:tabs>
      <w:outlineLvl w:val="2"/>
    </w:pPr>
    <w:rPr>
      <w:b/>
      <w:sz w:val="20"/>
    </w:rPr>
  </w:style>
  <w:style w:type="paragraph" w:styleId="berschrift4">
    <w:name w:val="heading 4"/>
    <w:basedOn w:val="Standard"/>
    <w:next w:val="Standard"/>
    <w:qFormat/>
    <w:rsid w:val="00BF1DBF"/>
    <w:pPr>
      <w:keepNext/>
      <w:tabs>
        <w:tab w:val="left" w:pos="1701"/>
        <w:tab w:val="right" w:leader="underscore" w:pos="3402"/>
        <w:tab w:val="left" w:pos="5103"/>
        <w:tab w:val="left" w:pos="6804"/>
        <w:tab w:val="right" w:leader="underscore" w:pos="8505"/>
      </w:tabs>
      <w:outlineLvl w:val="3"/>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qFormat/>
    <w:rsid w:val="00BF1DBF"/>
    <w:pPr>
      <w:jc w:val="center"/>
    </w:pPr>
    <w:rPr>
      <w:b/>
      <w:sz w:val="32"/>
    </w:rPr>
  </w:style>
  <w:style w:type="paragraph" w:styleId="Kopfzeile">
    <w:name w:val="header"/>
    <w:basedOn w:val="Standard"/>
    <w:rsid w:val="00BF1DBF"/>
    <w:pPr>
      <w:tabs>
        <w:tab w:val="center" w:pos="4536"/>
        <w:tab w:val="right" w:pos="9072"/>
      </w:tabs>
    </w:pPr>
  </w:style>
  <w:style w:type="paragraph" w:styleId="Fuzeile">
    <w:name w:val="footer"/>
    <w:basedOn w:val="Standard"/>
    <w:rsid w:val="00BF1DBF"/>
    <w:pPr>
      <w:tabs>
        <w:tab w:val="center" w:pos="4536"/>
        <w:tab w:val="right" w:pos="9072"/>
      </w:tabs>
    </w:pPr>
  </w:style>
  <w:style w:type="paragraph" w:styleId="Textkrper">
    <w:name w:val="Body Text"/>
    <w:basedOn w:val="Standard"/>
    <w:rsid w:val="00BF1DBF"/>
    <w:pPr>
      <w:tabs>
        <w:tab w:val="left" w:pos="1701"/>
        <w:tab w:val="right" w:leader="underscore" w:pos="5670"/>
      </w:tabs>
    </w:pPr>
    <w:rPr>
      <w:sz w:val="22"/>
    </w:rPr>
  </w:style>
  <w:style w:type="paragraph" w:styleId="Textkrper-Zeileneinzug">
    <w:name w:val="Body Text Indent"/>
    <w:basedOn w:val="Standard"/>
    <w:rsid w:val="00BF1DBF"/>
    <w:pPr>
      <w:tabs>
        <w:tab w:val="left" w:pos="1418"/>
      </w:tabs>
      <w:ind w:left="1418" w:hanging="1418"/>
    </w:pPr>
    <w:rPr>
      <w:sz w:val="20"/>
    </w:rPr>
  </w:style>
  <w:style w:type="paragraph" w:styleId="Textkrper2">
    <w:name w:val="Body Text 2"/>
    <w:basedOn w:val="Standard"/>
    <w:rsid w:val="00BF1DBF"/>
    <w:rPr>
      <w:sz w:val="20"/>
    </w:rPr>
  </w:style>
  <w:style w:type="table" w:styleId="Tabellenraster">
    <w:name w:val="Table Grid"/>
    <w:basedOn w:val="NormaleTabelle"/>
    <w:rsid w:val="006559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A53ED"/>
    <w:rPr>
      <w:rFonts w:ascii="Tahoma" w:hAnsi="Tahoma" w:cs="Tahoma"/>
      <w:sz w:val="16"/>
      <w:szCs w:val="16"/>
    </w:rPr>
  </w:style>
  <w:style w:type="character" w:styleId="Hyperlink">
    <w:name w:val="Hyperlink"/>
    <w:basedOn w:val="Absatz-Standardschriftart"/>
    <w:unhideWhenUsed/>
    <w:rsid w:val="000878FD"/>
    <w:rPr>
      <w:color w:val="0563C1"/>
      <w:u w:val="single"/>
    </w:rPr>
  </w:style>
  <w:style w:type="paragraph" w:styleId="Listenabsatz">
    <w:name w:val="List Paragraph"/>
    <w:basedOn w:val="Standard"/>
    <w:uiPriority w:val="34"/>
    <w:qFormat/>
    <w:rsid w:val="000878FD"/>
    <w:pPr>
      <w:spacing w:after="200" w:line="276" w:lineRule="auto"/>
      <w:ind w:left="720"/>
    </w:pPr>
    <w:rPr>
      <w:rFonts w:ascii="Calibri" w:eastAsiaTheme="minorHAnsi" w:hAnsi="Calibri"/>
      <w:sz w:val="22"/>
      <w:szCs w:val="22"/>
    </w:rPr>
  </w:style>
  <w:style w:type="paragraph" w:customStyle="1" w:styleId="Default">
    <w:name w:val="Default"/>
    <w:rsid w:val="00D247AE"/>
    <w:pPr>
      <w:autoSpaceDE w:val="0"/>
      <w:autoSpaceDN w:val="0"/>
      <w:adjustRightInd w:val="0"/>
    </w:pPr>
    <w:rPr>
      <w:rFonts w:ascii="Arial" w:hAnsi="Arial" w:cs="Arial"/>
      <w:color w:val="000000"/>
      <w:sz w:val="24"/>
      <w:szCs w:val="24"/>
    </w:rPr>
  </w:style>
  <w:style w:type="character" w:styleId="Kommentarzeichen">
    <w:name w:val="annotation reference"/>
    <w:basedOn w:val="Absatz-Standardschriftart"/>
    <w:semiHidden/>
    <w:unhideWhenUsed/>
    <w:rsid w:val="0025421A"/>
    <w:rPr>
      <w:sz w:val="16"/>
      <w:szCs w:val="16"/>
    </w:rPr>
  </w:style>
  <w:style w:type="paragraph" w:styleId="Kommentartext">
    <w:name w:val="annotation text"/>
    <w:basedOn w:val="Standard"/>
    <w:link w:val="KommentartextZchn"/>
    <w:semiHidden/>
    <w:unhideWhenUsed/>
    <w:rsid w:val="0025421A"/>
    <w:rPr>
      <w:sz w:val="20"/>
    </w:rPr>
  </w:style>
  <w:style w:type="character" w:customStyle="1" w:styleId="KommentartextZchn">
    <w:name w:val="Kommentartext Zchn"/>
    <w:basedOn w:val="Absatz-Standardschriftart"/>
    <w:link w:val="Kommentartext"/>
    <w:semiHidden/>
    <w:rsid w:val="0025421A"/>
    <w:rPr>
      <w:rFonts w:ascii="Arial" w:hAnsi="Arial"/>
    </w:rPr>
  </w:style>
  <w:style w:type="paragraph" w:styleId="Kommentarthema">
    <w:name w:val="annotation subject"/>
    <w:basedOn w:val="Kommentartext"/>
    <w:next w:val="Kommentartext"/>
    <w:link w:val="KommentarthemaZchn"/>
    <w:semiHidden/>
    <w:unhideWhenUsed/>
    <w:rsid w:val="0025421A"/>
    <w:rPr>
      <w:b/>
      <w:bCs/>
    </w:rPr>
  </w:style>
  <w:style w:type="character" w:customStyle="1" w:styleId="KommentarthemaZchn">
    <w:name w:val="Kommentarthema Zchn"/>
    <w:basedOn w:val="KommentartextZchn"/>
    <w:link w:val="Kommentarthema"/>
    <w:semiHidden/>
    <w:rsid w:val="0025421A"/>
    <w:rPr>
      <w:rFonts w:ascii="Arial" w:hAnsi="Arial"/>
      <w:b/>
      <w:bCs/>
    </w:rPr>
  </w:style>
  <w:style w:type="character" w:customStyle="1" w:styleId="TitelZchn">
    <w:name w:val="Titel Zchn"/>
    <w:basedOn w:val="Absatz-Standardschriftart"/>
    <w:link w:val="Titel"/>
    <w:rsid w:val="0091205B"/>
    <w:rPr>
      <w:rFonts w:ascii="Arial" w:hAnsi="Arial"/>
      <w:b/>
      <w:sz w:val="32"/>
    </w:rPr>
  </w:style>
  <w:style w:type="paragraph" w:styleId="berarbeitung">
    <w:name w:val="Revision"/>
    <w:hidden/>
    <w:uiPriority w:val="99"/>
    <w:semiHidden/>
    <w:rsid w:val="002768B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55711">
      <w:bodyDiv w:val="1"/>
      <w:marLeft w:val="0"/>
      <w:marRight w:val="0"/>
      <w:marTop w:val="0"/>
      <w:marBottom w:val="0"/>
      <w:divBdr>
        <w:top w:val="none" w:sz="0" w:space="0" w:color="auto"/>
        <w:left w:val="none" w:sz="0" w:space="0" w:color="auto"/>
        <w:bottom w:val="none" w:sz="0" w:space="0" w:color="auto"/>
        <w:right w:val="none" w:sz="0" w:space="0" w:color="auto"/>
      </w:divBdr>
    </w:div>
    <w:div w:id="211022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grosolution.c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6C85A434431734BBEB92586B6FD46ED" ma:contentTypeVersion="2" ma:contentTypeDescription="Ein neues Dokument erstellen." ma:contentTypeScope="" ma:versionID="5578d9213eaebb0de4d003de73c66212">
  <xsd:schema xmlns:xsd="http://www.w3.org/2001/XMLSchema" xmlns:xs="http://www.w3.org/2001/XMLSchema" xmlns:p="http://schemas.microsoft.com/office/2006/metadata/properties" xmlns:ns2="56364b27-d653-4365-9329-c53e66edb5b4" targetNamespace="http://schemas.microsoft.com/office/2006/metadata/properties" ma:root="true" ma:fieldsID="9f6915eefd6cbf0cbcf9b41ea4b838ba" ns2:_="">
    <xsd:import namespace="56364b27-d653-4365-9329-c53e66edb5b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64b27-d653-4365-9329-c53e66edb5b4"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CAAB5D-5F11-478E-9095-C8B4DD542A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FD4D7C-CC19-4F54-AC57-DF9437891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64b27-d653-4365-9329-c53e66edb5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2C89AB-B048-4738-8EE0-7F7D97D72A6D}">
  <ds:schemaRefs>
    <ds:schemaRef ds:uri="http://schemas.microsoft.com/sharepoint/v3/contenttype/forms"/>
  </ds:schemaRefs>
</ds:datastoreItem>
</file>

<file path=customXml/itemProps4.xml><?xml version="1.0" encoding="utf-8"?>
<ds:datastoreItem xmlns:ds="http://schemas.openxmlformats.org/officeDocument/2006/customXml" ds:itemID="{DFB59A83-6054-4890-922E-CCF52A07B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584</Words>
  <Characters>3685</Characters>
  <Application>Microsoft Office Word</Application>
  <DocSecurity>8</DocSecurity>
  <Lines>30</Lines>
  <Paragraphs>8</Paragraphs>
  <ScaleCrop>false</ScaleCrop>
  <HeadingPairs>
    <vt:vector size="2" baseType="variant">
      <vt:variant>
        <vt:lpstr>Titel</vt:lpstr>
      </vt:variant>
      <vt:variant>
        <vt:i4>1</vt:i4>
      </vt:variant>
    </vt:vector>
  </HeadingPairs>
  <TitlesOfParts>
    <vt:vector size="1" baseType="lpstr">
      <vt:lpstr>Anbauvertrag für High oleic Sonnenblumen</vt:lpstr>
    </vt:vector>
  </TitlesOfParts>
  <Company>fenaco</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Anbauvertrag für High oleic Sonnenblumen</dc:title>
  <dc:creator>BilletM</dc:creator>
  <cp:lastModifiedBy>Alexandra Stacher</cp:lastModifiedBy>
  <cp:revision>3</cp:revision>
  <cp:lastPrinted>2018-04-13T15:52:00Z</cp:lastPrinted>
  <dcterms:created xsi:type="dcterms:W3CDTF">2026-08-11T08:06:00Z</dcterms:created>
  <dcterms:modified xsi:type="dcterms:W3CDTF">2026-08-18T14:31:00Z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0x010100C6C85A434431734BBEB92586B6FD46ED</vt:lpwstr>
  </property>
</Properties>
</file>